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3B" w:rsidRDefault="00381BCC">
      <w:pPr>
        <w:pStyle w:val="TextA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Arial" w:hAnsi="Arial"/>
          <w:sz w:val="32"/>
          <w:szCs w:val="32"/>
        </w:rPr>
        <w:t>Aleš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  <w:lang w:val="it-IT"/>
        </w:rPr>
        <w:t>Briscein</w:t>
      </w:r>
    </w:p>
    <w:p w:rsidR="00A5503B" w:rsidRDefault="00381BCC">
      <w:pPr>
        <w:pStyle w:val="TextA"/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Aleš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US"/>
        </w:rPr>
        <w:t>Briscein</w:t>
      </w:r>
      <w:proofErr w:type="spellEnd"/>
      <w:r>
        <w:rPr>
          <w:rFonts w:ascii="Arial" w:hAnsi="Arial"/>
          <w:lang w:val="en-US"/>
        </w:rPr>
        <w:t xml:space="preserve"> studied clarinet, saxophone and opera singing at the Prague Conservatory.</w:t>
      </w:r>
    </w:p>
    <w:p w:rsidR="00381BCC" w:rsidRDefault="00381BCC">
      <w:pPr>
        <w:pStyle w:val="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03B" w:rsidRDefault="00381BCC">
      <w:pPr>
        <w:pStyle w:val="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lang w:val="en-US"/>
        </w:rPr>
        <w:t xml:space="preserve">He has participated in prestigious festivals (Edinburgh International Festival or Prague Spring) and collaborated with outstanding orchestras and conductors, including Christoph von </w:t>
      </w:r>
      <w:proofErr w:type="spellStart"/>
      <w:r>
        <w:rPr>
          <w:rFonts w:ascii="Arial" w:hAnsi="Arial"/>
          <w:lang w:val="en-US"/>
        </w:rPr>
        <w:t>Dohn</w:t>
      </w:r>
      <w:proofErr w:type="spellEnd"/>
      <w:r>
        <w:rPr>
          <w:rFonts w:ascii="Arial" w:hAnsi="Arial"/>
        </w:rPr>
        <w:t>á</w:t>
      </w:r>
      <w:proofErr w:type="spellStart"/>
      <w:r>
        <w:rPr>
          <w:rFonts w:ascii="Arial" w:hAnsi="Arial"/>
          <w:lang w:val="en-US"/>
        </w:rPr>
        <w:t>nyi</w:t>
      </w:r>
      <w:proofErr w:type="spellEnd"/>
      <w:r>
        <w:rPr>
          <w:rFonts w:ascii="Arial" w:hAnsi="Arial"/>
          <w:lang w:val="en-US"/>
        </w:rPr>
        <w:t>, Valery Gergiev, Sir John Eliot Gardiner or Tom</w:t>
      </w:r>
      <w:proofErr w:type="spellStart"/>
      <w:r>
        <w:rPr>
          <w:rFonts w:ascii="Arial" w:hAnsi="Arial"/>
        </w:rPr>
        <w:t>áš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Netopil</w:t>
      </w:r>
      <w:proofErr w:type="spellEnd"/>
      <w:r>
        <w:rPr>
          <w:rFonts w:ascii="Arial" w:hAnsi="Arial"/>
        </w:rPr>
        <w:t>.</w:t>
      </w:r>
    </w:p>
    <w:p w:rsidR="00A5503B" w:rsidRDefault="00A5503B">
      <w:pPr>
        <w:pStyle w:val="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03B" w:rsidRDefault="00381BCC">
      <w:pPr>
        <w:pStyle w:val="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lang w:val="en-US"/>
        </w:rPr>
        <w:t xml:space="preserve">Recent highlights include Der </w:t>
      </w:r>
      <w:proofErr w:type="spellStart"/>
      <w:r>
        <w:rPr>
          <w:rFonts w:ascii="Arial" w:hAnsi="Arial"/>
          <w:lang w:val="en-US"/>
        </w:rPr>
        <w:t>fliegende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Holl</w:t>
      </w:r>
      <w:proofErr w:type="spellEnd"/>
      <w:r>
        <w:rPr>
          <w:rFonts w:ascii="Arial" w:hAnsi="Arial"/>
        </w:rPr>
        <w:t>ä</w:t>
      </w:r>
      <w:proofErr w:type="spellStart"/>
      <w:r>
        <w:rPr>
          <w:rFonts w:ascii="Arial" w:hAnsi="Arial"/>
          <w:lang w:val="en-US"/>
        </w:rPr>
        <w:t>nder</w:t>
      </w:r>
      <w:proofErr w:type="spellEnd"/>
      <w:r>
        <w:rPr>
          <w:rFonts w:ascii="Arial" w:hAnsi="Arial"/>
          <w:lang w:val="en-US"/>
        </w:rPr>
        <w:t xml:space="preserve"> in Prague, War and Peace in Geneva, V</w:t>
      </w:r>
      <w:r>
        <w:rPr>
          <w:rFonts w:ascii="Arial" w:hAnsi="Arial"/>
        </w:rPr>
        <w:t>ĕ</w:t>
      </w:r>
      <w:r>
        <w:rPr>
          <w:rFonts w:ascii="Arial" w:hAnsi="Arial"/>
          <w:lang w:val="de-DE"/>
        </w:rPr>
        <w:t>c Makropulos at Salzburg Festival, Dalibor and Die K</w:t>
      </w:r>
      <w:r>
        <w:rPr>
          <w:rFonts w:ascii="Arial" w:hAnsi="Arial"/>
          <w:lang w:val="sv-SE"/>
        </w:rPr>
        <w:t>ö</w:t>
      </w:r>
      <w:r>
        <w:rPr>
          <w:rFonts w:ascii="Arial" w:hAnsi="Arial"/>
          <w:lang w:val="de-DE"/>
        </w:rPr>
        <w:t>nigskinder in Frankfurt, Die tote Stadt in Berlin Dresden, From the House of the Dead in Munich, Wozzeck in Vienna, Jen</w:t>
      </w:r>
      <w:r>
        <w:rPr>
          <w:rFonts w:ascii="Arial" w:hAnsi="Arial"/>
        </w:rPr>
        <w:t>ů</w:t>
      </w:r>
      <w:r>
        <w:rPr>
          <w:rFonts w:ascii="Arial" w:hAnsi="Arial"/>
          <w:lang w:val="it-IT"/>
        </w:rPr>
        <w:t>fa in Bologna, Cos</w:t>
      </w:r>
      <w:r>
        <w:rPr>
          <w:rFonts w:ascii="Arial" w:hAnsi="Arial"/>
        </w:rPr>
        <w:t xml:space="preserve">ì </w:t>
      </w:r>
      <w:r>
        <w:rPr>
          <w:rFonts w:ascii="Arial" w:hAnsi="Arial"/>
          <w:lang w:val="en-US"/>
        </w:rPr>
        <w:t xml:space="preserve">fan </w:t>
      </w:r>
      <w:proofErr w:type="spellStart"/>
      <w:r>
        <w:rPr>
          <w:rFonts w:ascii="Arial" w:hAnsi="Arial"/>
          <w:lang w:val="en-US"/>
        </w:rPr>
        <w:t>tutte</w:t>
      </w:r>
      <w:proofErr w:type="spellEnd"/>
      <w:r>
        <w:rPr>
          <w:rFonts w:ascii="Arial" w:hAnsi="Arial"/>
          <w:lang w:val="en-US"/>
        </w:rPr>
        <w:t xml:space="preserve"> and Mazeppa in Berlin, </w:t>
      </w:r>
      <w:proofErr w:type="spellStart"/>
      <w:r>
        <w:rPr>
          <w:rFonts w:ascii="Arial" w:hAnsi="Arial"/>
          <w:lang w:val="en-US"/>
        </w:rPr>
        <w:t>Lohengrin</w:t>
      </w:r>
      <w:proofErr w:type="spellEnd"/>
      <w:r>
        <w:rPr>
          <w:rFonts w:ascii="Arial" w:hAnsi="Arial"/>
          <w:lang w:val="en-US"/>
        </w:rPr>
        <w:t xml:space="preserve"> in </w:t>
      </w:r>
      <w:proofErr w:type="spellStart"/>
      <w:r>
        <w:rPr>
          <w:rFonts w:ascii="Arial" w:hAnsi="Arial"/>
          <w:lang w:val="en-US"/>
        </w:rPr>
        <w:t>Erl</w:t>
      </w:r>
      <w:proofErr w:type="spellEnd"/>
      <w:r>
        <w:rPr>
          <w:rFonts w:ascii="Arial" w:hAnsi="Arial"/>
          <w:lang w:val="en-US"/>
        </w:rPr>
        <w:t xml:space="preserve"> and Two W </w:t>
      </w:r>
      <w:proofErr w:type="spellStart"/>
      <w:r>
        <w:rPr>
          <w:rFonts w:ascii="Arial" w:hAnsi="Arial"/>
          <w:lang w:val="en-US"/>
        </w:rPr>
        <w:t>idows</w:t>
      </w:r>
      <w:proofErr w:type="spellEnd"/>
      <w:r>
        <w:rPr>
          <w:rFonts w:ascii="Arial" w:hAnsi="Arial"/>
          <w:lang w:val="en-US"/>
        </w:rPr>
        <w:t xml:space="preserve"> in Angers and Nantes.</w:t>
      </w:r>
    </w:p>
    <w:p w:rsidR="00A5503B" w:rsidRDefault="00A5503B">
      <w:pPr>
        <w:pStyle w:val="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03B" w:rsidRDefault="00381BCC">
      <w:pPr>
        <w:pStyle w:val="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lang w:val="en-US"/>
        </w:rPr>
        <w:t>His concert repertoire includes, among others, Mahler</w:t>
      </w:r>
      <w:r>
        <w:rPr>
          <w:rFonts w:ascii="Arial Unicode MS" w:hAnsi="Arial Unicode MS"/>
          <w:rtl/>
        </w:rPr>
        <w:t>’</w:t>
      </w:r>
      <w:r>
        <w:rPr>
          <w:rFonts w:ascii="Arial" w:hAnsi="Arial"/>
          <w:lang w:val="en-US"/>
        </w:rPr>
        <w:t xml:space="preserve">s </w:t>
      </w:r>
      <w:r w:rsidRPr="00381BCC">
        <w:rPr>
          <w:rFonts w:ascii="Arial" w:hAnsi="Arial"/>
          <w:i/>
          <w:lang w:val="en-US"/>
        </w:rPr>
        <w:t>8th symphony</w:t>
      </w:r>
      <w:r>
        <w:rPr>
          <w:rFonts w:ascii="Arial" w:hAnsi="Arial"/>
          <w:lang w:val="en-US"/>
        </w:rPr>
        <w:t xml:space="preserve">, Beethoven's </w:t>
      </w:r>
      <w:r w:rsidRPr="00381BCC">
        <w:rPr>
          <w:rFonts w:ascii="Arial" w:hAnsi="Arial"/>
          <w:i/>
          <w:lang w:val="en-US"/>
        </w:rPr>
        <w:t>9th symphony</w:t>
      </w:r>
      <w:r>
        <w:rPr>
          <w:rFonts w:ascii="Arial" w:hAnsi="Arial"/>
          <w:lang w:val="en-US"/>
        </w:rPr>
        <w:t xml:space="preserve"> and </w:t>
      </w:r>
      <w:proofErr w:type="spellStart"/>
      <w:r w:rsidRPr="00381BCC">
        <w:rPr>
          <w:rFonts w:ascii="Arial" w:hAnsi="Arial"/>
          <w:i/>
          <w:lang w:val="en-US"/>
        </w:rPr>
        <w:t>Missa</w:t>
      </w:r>
      <w:proofErr w:type="spellEnd"/>
      <w:r w:rsidRPr="00381BCC">
        <w:rPr>
          <w:rFonts w:ascii="Arial" w:hAnsi="Arial"/>
          <w:i/>
          <w:lang w:val="en-US"/>
        </w:rPr>
        <w:t xml:space="preserve"> </w:t>
      </w:r>
      <w:proofErr w:type="spellStart"/>
      <w:r w:rsidRPr="00381BCC">
        <w:rPr>
          <w:rFonts w:ascii="Arial" w:hAnsi="Arial"/>
          <w:i/>
          <w:lang w:val="en-US"/>
        </w:rPr>
        <w:t>solemnis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Dvo</w:t>
      </w:r>
      <w:r>
        <w:rPr>
          <w:rFonts w:ascii="Arial" w:hAnsi="Arial"/>
        </w:rPr>
        <w:t>řák</w:t>
      </w:r>
      <w:proofErr w:type="spellEnd"/>
      <w:r>
        <w:rPr>
          <w:rFonts w:ascii="Arial Unicode MS" w:hAnsi="Arial Unicode MS"/>
          <w:rtl/>
        </w:rPr>
        <w:t>’</w:t>
      </w:r>
      <w:r>
        <w:rPr>
          <w:rFonts w:ascii="Arial" w:hAnsi="Arial"/>
          <w:lang w:val="en-US"/>
        </w:rPr>
        <w:t xml:space="preserve">s </w:t>
      </w:r>
      <w:proofErr w:type="spellStart"/>
      <w:r w:rsidRPr="00381BCC">
        <w:rPr>
          <w:rFonts w:ascii="Arial" w:hAnsi="Arial"/>
          <w:i/>
          <w:lang w:val="en-US"/>
        </w:rPr>
        <w:t>Stabat</w:t>
      </w:r>
      <w:proofErr w:type="spellEnd"/>
      <w:r w:rsidRPr="00381BCC">
        <w:rPr>
          <w:rFonts w:ascii="Arial" w:hAnsi="Arial"/>
          <w:i/>
          <w:lang w:val="en-US"/>
        </w:rPr>
        <w:t xml:space="preserve"> mater</w:t>
      </w:r>
      <w:r>
        <w:rPr>
          <w:rFonts w:ascii="Arial" w:hAnsi="Arial"/>
          <w:lang w:val="en-US"/>
        </w:rPr>
        <w:t>, as well as Jan</w:t>
      </w:r>
      <w:proofErr w:type="spellStart"/>
      <w:r>
        <w:rPr>
          <w:rFonts w:ascii="Arial" w:hAnsi="Arial"/>
        </w:rPr>
        <w:t>áček</w:t>
      </w:r>
      <w:proofErr w:type="spellEnd"/>
      <w:r>
        <w:rPr>
          <w:rFonts w:ascii="Arial Unicode MS" w:hAnsi="Arial Unicode MS"/>
          <w:rtl/>
        </w:rPr>
        <w:t>’</w:t>
      </w:r>
      <w:r>
        <w:rPr>
          <w:rFonts w:ascii="Arial" w:hAnsi="Arial"/>
          <w:lang w:val="en-US"/>
        </w:rPr>
        <w:t xml:space="preserve">s </w:t>
      </w:r>
      <w:r w:rsidRPr="00381BCC">
        <w:rPr>
          <w:rFonts w:ascii="Arial" w:hAnsi="Arial"/>
          <w:i/>
          <w:lang w:val="en-US"/>
        </w:rPr>
        <w:t>Glagolitic Mass</w:t>
      </w:r>
      <w:r>
        <w:rPr>
          <w:rFonts w:ascii="Arial" w:hAnsi="Arial"/>
          <w:lang w:val="en-US"/>
        </w:rPr>
        <w:t>, or Stravinsky</w:t>
      </w:r>
      <w:r>
        <w:rPr>
          <w:rFonts w:ascii="Arial Unicode MS" w:hAnsi="Arial Unicode MS"/>
          <w:rtl/>
        </w:rPr>
        <w:t>’</w:t>
      </w:r>
      <w:r>
        <w:rPr>
          <w:rFonts w:ascii="Arial" w:hAnsi="Arial"/>
          <w:lang w:val="de-DE"/>
        </w:rPr>
        <w:t xml:space="preserve">s </w:t>
      </w:r>
      <w:r w:rsidRPr="00381BCC">
        <w:rPr>
          <w:rFonts w:ascii="Arial" w:hAnsi="Arial"/>
          <w:i/>
          <w:lang w:val="de-DE"/>
        </w:rPr>
        <w:t>Les Noces</w:t>
      </w:r>
      <w:r>
        <w:rPr>
          <w:rFonts w:ascii="Arial" w:hAnsi="Arial"/>
          <w:lang w:val="de-DE"/>
        </w:rPr>
        <w:t>.</w:t>
      </w:r>
    </w:p>
    <w:p w:rsidR="00A5503B" w:rsidRDefault="00A5503B">
      <w:pPr>
        <w:pStyle w:val="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503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B4" w:rsidRDefault="00381BCC">
      <w:r>
        <w:separator/>
      </w:r>
    </w:p>
  </w:endnote>
  <w:endnote w:type="continuationSeparator" w:id="0">
    <w:p w:rsidR="00BB69B4" w:rsidRDefault="003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3B" w:rsidRDefault="00A5503B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B4" w:rsidRDefault="00381BCC">
      <w:r>
        <w:separator/>
      </w:r>
    </w:p>
  </w:footnote>
  <w:footnote w:type="continuationSeparator" w:id="0">
    <w:p w:rsidR="00BB69B4" w:rsidRDefault="0038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3B" w:rsidRDefault="00A5503B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3B"/>
    <w:rsid w:val="003313E2"/>
    <w:rsid w:val="00381BCC"/>
    <w:rsid w:val="00A5503B"/>
    <w:rsid w:val="00B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E7FA3-441C-4EA4-A49D-74F4D446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2</cp:revision>
  <dcterms:created xsi:type="dcterms:W3CDTF">2022-07-21T13:48:00Z</dcterms:created>
  <dcterms:modified xsi:type="dcterms:W3CDTF">2022-07-21T13:48:00Z</dcterms:modified>
</cp:coreProperties>
</file>