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9FAEE" w14:textId="77777777" w:rsidR="00CF0453" w:rsidRPr="00163236" w:rsidRDefault="58F4BE96" w:rsidP="58F4BE96">
      <w:pPr>
        <w:pStyle w:val="Sinespaciado"/>
        <w:rPr>
          <w:rFonts w:ascii="Times New Roman" w:eastAsia="Arial" w:hAnsi="Times New Roman" w:cs="Times New Roman"/>
          <w:b/>
          <w:sz w:val="40"/>
          <w:szCs w:val="40"/>
        </w:rPr>
      </w:pPr>
      <w:bookmarkStart w:id="0" w:name="_GoBack"/>
      <w:r w:rsidRPr="00163236">
        <w:rPr>
          <w:rFonts w:ascii="Times New Roman" w:eastAsia="Arial" w:hAnsi="Times New Roman" w:cs="Times New Roman"/>
          <w:b/>
          <w:sz w:val="40"/>
          <w:szCs w:val="40"/>
        </w:rPr>
        <w:t>BUDAPEST FESTIVAL ORCHESTRA</w:t>
      </w:r>
    </w:p>
    <w:p w14:paraId="672A6659" w14:textId="77777777" w:rsidR="00CF0453" w:rsidRPr="00296465" w:rsidRDefault="00CF0453" w:rsidP="58F4BE96">
      <w:pPr>
        <w:pStyle w:val="Sinespaciado"/>
        <w:rPr>
          <w:rFonts w:asciiTheme="minorHAnsi" w:eastAsia="Arial" w:hAnsiTheme="minorHAnsi" w:cstheme="minorHAnsi"/>
        </w:rPr>
      </w:pPr>
    </w:p>
    <w:p w14:paraId="35944067" w14:textId="77777777" w:rsidR="00337207" w:rsidRPr="00337207" w:rsidRDefault="00337207" w:rsidP="00337207">
      <w:pPr>
        <w:shd w:val="clear" w:color="auto" w:fill="F4F6F7"/>
        <w:spacing w:after="360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337207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IVÁN FISCHER</w:t>
      </w:r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 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made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his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dream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come true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when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he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founded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the Budapest Festival Orchestra in 1983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together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with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Zoltán Kocsis.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From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the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very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beginning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, the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ambition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of the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ensemble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has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been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to share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music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of the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highest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quality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and to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serve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the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community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in the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most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diverse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ways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.</w:t>
      </w:r>
    </w:p>
    <w:p w14:paraId="008A01F3" w14:textId="503E46C0" w:rsidR="00CF0453" w:rsidRPr="006339E9" w:rsidRDefault="00CF0453" w:rsidP="006339E9">
      <w:pPr>
        <w:pStyle w:val="Sinespaciado"/>
        <w:rPr>
          <w:rFonts w:asciiTheme="minorHAnsi" w:hAnsiTheme="minorHAnsi" w:cstheme="minorHAnsi"/>
        </w:rPr>
      </w:pPr>
    </w:p>
    <w:p w14:paraId="39DFE832" w14:textId="214DE6B8" w:rsidR="00337207" w:rsidRPr="00337207" w:rsidRDefault="00337207" w:rsidP="00337207">
      <w:pPr>
        <w:shd w:val="clear" w:color="auto" w:fill="F4F6F7"/>
        <w:spacing w:after="360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337207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T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he</w:t>
      </w:r>
      <w:r w:rsidRPr="00337207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 xml:space="preserve"> B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 xml:space="preserve">udapest Festival Orchestra (BFO)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is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rated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among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the top ten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orchestras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in the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world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and won the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prestigious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Gramophone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magazine’s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Orchestra of the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Year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award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in 2022. The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orchestra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regularly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performs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at the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most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important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concert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venues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of the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international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music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scene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,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including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Carnegie Hall and the Lincoln Center in New York, the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Musikverein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in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Vienna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and the Royal Albert Hall and Barbican Centre in London.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They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have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repeatedly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been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invited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to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perform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at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international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festivals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such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as the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Mostly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Mozart Festival, the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Salzburg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Festival and the Edinburgh International Festival. The BFO has won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two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Gramophone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Awards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.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It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was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nominated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for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a Grammy in 2013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for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its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recording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of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Mahler’s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Symphony No. 1 and won the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Diapason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d’Or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and the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Italian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Toblacher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Komponierhäuschen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prize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for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its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recording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of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Mahler’s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Symphony No. 5 in 2014. The BFO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received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the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Association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of Music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Critics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of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Argentina’s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award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for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Best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Foreign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Symphony Orchestra in 2016.</w:t>
      </w:r>
    </w:p>
    <w:p w14:paraId="7D3AA7A9" w14:textId="77777777" w:rsidR="0021558C" w:rsidRPr="006339E9" w:rsidRDefault="0021558C" w:rsidP="006339E9">
      <w:pPr>
        <w:pStyle w:val="Sinespaciado"/>
        <w:rPr>
          <w:rFonts w:asciiTheme="minorHAnsi" w:hAnsiTheme="minorHAnsi" w:cstheme="minorHAnsi"/>
        </w:rPr>
      </w:pPr>
    </w:p>
    <w:p w14:paraId="5055CC8E" w14:textId="77777777" w:rsidR="00337207" w:rsidRPr="00337207" w:rsidRDefault="00337207" w:rsidP="00337207">
      <w:pPr>
        <w:shd w:val="clear" w:color="auto" w:fill="F4F6F7"/>
        <w:spacing w:after="360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337207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THE BFO’S INNOVATIVE CONCERT</w:t>
      </w:r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,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such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as the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Autism-friendly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Cocoa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Concerts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,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Surprise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Concerts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, and musical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marathons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, are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well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known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around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the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world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. The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Midnight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Music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concerts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attract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young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adults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,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while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the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Dancing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on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the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Square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project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integrates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disadvantaged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children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. The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orchestra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promotes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free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Community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Weeks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and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co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-produces the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Bridging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Europe festival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with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Müpa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Budapest.</w:t>
      </w:r>
    </w:p>
    <w:p w14:paraId="66BF6748" w14:textId="297BC395" w:rsidR="00337207" w:rsidRPr="00337207" w:rsidRDefault="00337207" w:rsidP="00337207">
      <w:pPr>
        <w:shd w:val="clear" w:color="auto" w:fill="F4F6F7"/>
        <w:spacing w:after="360"/>
        <w:jc w:val="both"/>
        <w:rPr>
          <w:rFonts w:ascii="Times New Roman" w:eastAsia="Times New Roman" w:hAnsi="Times New Roman"/>
          <w:color w:val="FF0000"/>
          <w:sz w:val="27"/>
          <w:szCs w:val="27"/>
        </w:rPr>
      </w:pPr>
      <w:r w:rsidRPr="00337207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IVÁN FISCHER</w:t>
      </w: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conducts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and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directs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the Budapest Festival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Orchestra’s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opera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productions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.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These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have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been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invited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to the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Mostly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Mozart Festival, the Edinburgh International Festival and the Abu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Dhabi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Festival. The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Marriage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of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Figaro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was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ranked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first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on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the New York Magazine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list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of the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best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events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in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classical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music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in 2013. The Vicenza Opera Festival,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founded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by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Iván Fischer,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was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inaugurated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in the </w:t>
      </w:r>
      <w:proofErr w:type="spellStart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>autumn</w:t>
      </w:r>
      <w:proofErr w:type="spellEnd"/>
      <w:r w:rsidRPr="00337207">
        <w:rPr>
          <w:rFonts w:ascii="Times New Roman" w:eastAsia="Times New Roman" w:hAnsi="Times New Roman"/>
          <w:color w:val="000000"/>
          <w:sz w:val="27"/>
          <w:szCs w:val="27"/>
        </w:rPr>
        <w:t xml:space="preserve"> of 2018.</w:t>
      </w:r>
      <w:r w:rsidRPr="00337207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337207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337207">
        <w:rPr>
          <w:rFonts w:ascii="Times New Roman" w:eastAsia="Times New Roman" w:hAnsi="Times New Roman"/>
          <w:color w:val="FF0000"/>
          <w:sz w:val="27"/>
          <w:szCs w:val="27"/>
        </w:rPr>
        <w:t xml:space="preserve">The </w:t>
      </w:r>
      <w:proofErr w:type="spellStart"/>
      <w:r w:rsidRPr="00337207">
        <w:rPr>
          <w:rFonts w:ascii="Times New Roman" w:eastAsia="Times New Roman" w:hAnsi="Times New Roman"/>
          <w:color w:val="FF0000"/>
          <w:sz w:val="27"/>
          <w:szCs w:val="27"/>
        </w:rPr>
        <w:t>financial</w:t>
      </w:r>
      <w:proofErr w:type="spellEnd"/>
      <w:r w:rsidRPr="00337207">
        <w:rPr>
          <w:rFonts w:ascii="Times New Roman" w:eastAsia="Times New Roman" w:hAnsi="Times New Roman"/>
          <w:color w:val="FF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FF0000"/>
          <w:sz w:val="27"/>
          <w:szCs w:val="27"/>
        </w:rPr>
        <w:t>stability</w:t>
      </w:r>
      <w:proofErr w:type="spellEnd"/>
      <w:r w:rsidRPr="00337207">
        <w:rPr>
          <w:rFonts w:ascii="Times New Roman" w:eastAsia="Times New Roman" w:hAnsi="Times New Roman"/>
          <w:color w:val="FF0000"/>
          <w:sz w:val="27"/>
          <w:szCs w:val="27"/>
        </w:rPr>
        <w:t xml:space="preserve"> of the BFO </w:t>
      </w:r>
      <w:proofErr w:type="spellStart"/>
      <w:r w:rsidRPr="00337207">
        <w:rPr>
          <w:rFonts w:ascii="Times New Roman" w:eastAsia="Times New Roman" w:hAnsi="Times New Roman"/>
          <w:color w:val="FF0000"/>
          <w:sz w:val="27"/>
          <w:szCs w:val="27"/>
        </w:rPr>
        <w:t>is</w:t>
      </w:r>
      <w:proofErr w:type="spellEnd"/>
      <w:r w:rsidRPr="00337207">
        <w:rPr>
          <w:rFonts w:ascii="Times New Roman" w:eastAsia="Times New Roman" w:hAnsi="Times New Roman"/>
          <w:color w:val="FF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FF0000"/>
          <w:sz w:val="27"/>
          <w:szCs w:val="27"/>
        </w:rPr>
        <w:t>guaranteed</w:t>
      </w:r>
      <w:proofErr w:type="spellEnd"/>
      <w:r w:rsidRPr="00337207">
        <w:rPr>
          <w:rFonts w:ascii="Times New Roman" w:eastAsia="Times New Roman" w:hAnsi="Times New Roman"/>
          <w:color w:val="FF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FF0000"/>
          <w:sz w:val="27"/>
          <w:szCs w:val="27"/>
        </w:rPr>
        <w:t>by</w:t>
      </w:r>
      <w:proofErr w:type="spellEnd"/>
      <w:r w:rsidRPr="00337207">
        <w:rPr>
          <w:rFonts w:ascii="Times New Roman" w:eastAsia="Times New Roman" w:hAnsi="Times New Roman"/>
          <w:color w:val="FF0000"/>
          <w:sz w:val="27"/>
          <w:szCs w:val="27"/>
        </w:rPr>
        <w:t xml:space="preserve"> the </w:t>
      </w:r>
      <w:proofErr w:type="spellStart"/>
      <w:r w:rsidRPr="00337207">
        <w:rPr>
          <w:rFonts w:ascii="Times New Roman" w:eastAsia="Times New Roman" w:hAnsi="Times New Roman"/>
          <w:color w:val="FF0000"/>
          <w:sz w:val="27"/>
          <w:szCs w:val="27"/>
        </w:rPr>
        <w:t>Hungarian</w:t>
      </w:r>
      <w:proofErr w:type="spellEnd"/>
      <w:r w:rsidRPr="00337207">
        <w:rPr>
          <w:rFonts w:ascii="Times New Roman" w:eastAsia="Times New Roman" w:hAnsi="Times New Roman"/>
          <w:color w:val="FF0000"/>
          <w:sz w:val="27"/>
          <w:szCs w:val="27"/>
        </w:rPr>
        <w:t xml:space="preserve"> </w:t>
      </w:r>
      <w:proofErr w:type="spellStart"/>
      <w:r w:rsidRPr="00337207">
        <w:rPr>
          <w:rFonts w:ascii="Times New Roman" w:eastAsia="Times New Roman" w:hAnsi="Times New Roman"/>
          <w:color w:val="FF0000"/>
          <w:sz w:val="27"/>
          <w:szCs w:val="27"/>
        </w:rPr>
        <w:t>Government</w:t>
      </w:r>
      <w:proofErr w:type="spellEnd"/>
      <w:r w:rsidRPr="00337207">
        <w:rPr>
          <w:rFonts w:ascii="Times New Roman" w:eastAsia="Times New Roman" w:hAnsi="Times New Roman"/>
          <w:color w:val="FF0000"/>
          <w:sz w:val="27"/>
          <w:szCs w:val="27"/>
        </w:rPr>
        <w:t xml:space="preserve"> and the </w:t>
      </w:r>
      <w:proofErr w:type="spellStart"/>
      <w:r w:rsidRPr="00337207">
        <w:rPr>
          <w:rFonts w:ascii="Times New Roman" w:eastAsia="Times New Roman" w:hAnsi="Times New Roman"/>
          <w:color w:val="FF0000"/>
          <w:sz w:val="27"/>
          <w:szCs w:val="27"/>
        </w:rPr>
        <w:t>Municipality</w:t>
      </w:r>
      <w:proofErr w:type="spellEnd"/>
      <w:r w:rsidRPr="00337207">
        <w:rPr>
          <w:rFonts w:ascii="Times New Roman" w:eastAsia="Times New Roman" w:hAnsi="Times New Roman"/>
          <w:color w:val="FF0000"/>
          <w:sz w:val="27"/>
          <w:szCs w:val="27"/>
        </w:rPr>
        <w:t xml:space="preserve"> of Budapest.</w:t>
      </w:r>
    </w:p>
    <w:bookmarkEnd w:id="0"/>
    <w:p w14:paraId="5CB2B710" w14:textId="77777777" w:rsidR="006339E9" w:rsidRPr="006339E9" w:rsidRDefault="006339E9" w:rsidP="006339E9">
      <w:pPr>
        <w:pStyle w:val="Sinespaciado"/>
        <w:rPr>
          <w:rFonts w:asciiTheme="minorHAnsi" w:hAnsiTheme="minorHAnsi" w:cstheme="minorHAnsi"/>
        </w:rPr>
      </w:pPr>
    </w:p>
    <w:sectPr w:rsidR="006339E9" w:rsidRPr="006339E9" w:rsidSect="004E71A2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DB"/>
    <w:rsid w:val="000904E1"/>
    <w:rsid w:val="00106C7B"/>
    <w:rsid w:val="00121CAE"/>
    <w:rsid w:val="0013501C"/>
    <w:rsid w:val="00163236"/>
    <w:rsid w:val="001A1B9B"/>
    <w:rsid w:val="0021558C"/>
    <w:rsid w:val="0023000D"/>
    <w:rsid w:val="00296465"/>
    <w:rsid w:val="00337207"/>
    <w:rsid w:val="004E71A2"/>
    <w:rsid w:val="00545E3E"/>
    <w:rsid w:val="006339E9"/>
    <w:rsid w:val="006641BA"/>
    <w:rsid w:val="006E2CEB"/>
    <w:rsid w:val="00817FDB"/>
    <w:rsid w:val="00B111A1"/>
    <w:rsid w:val="00B4760B"/>
    <w:rsid w:val="00B95C51"/>
    <w:rsid w:val="00BC19A7"/>
    <w:rsid w:val="00CE01FF"/>
    <w:rsid w:val="00CF0453"/>
    <w:rsid w:val="58F4B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D904"/>
  <w15:chartTrackingRefBased/>
  <w15:docId w15:val="{E9047D26-AD84-44D9-85FC-404DC004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4E1"/>
    <w:pPr>
      <w:spacing w:after="0" w:line="240" w:lineRule="auto"/>
    </w:pPr>
    <w:rPr>
      <w:rFonts w:eastAsiaTheme="minorEastAsia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4E71A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501C"/>
    <w:pPr>
      <w:spacing w:after="0" w:line="240" w:lineRule="auto"/>
    </w:pPr>
    <w:rPr>
      <w:rFonts w:asciiTheme="majorHAnsi" w:hAnsiTheme="majorHAnsi"/>
      <w:sz w:val="24"/>
      <w:szCs w:val="24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4E71A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E71A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Textoennegrita">
    <w:name w:val="Strong"/>
    <w:basedOn w:val="Fuentedeprrafopredeter"/>
    <w:uiPriority w:val="22"/>
    <w:qFormat/>
    <w:rsid w:val="00CF0453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33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339E9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633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2</cp:revision>
  <dcterms:created xsi:type="dcterms:W3CDTF">2023-03-06T18:40:00Z</dcterms:created>
  <dcterms:modified xsi:type="dcterms:W3CDTF">2023-03-06T18:40:00Z</dcterms:modified>
</cp:coreProperties>
</file>