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43" w:rsidRPr="003C6343" w:rsidRDefault="00EC1CE3" w:rsidP="00EC1CE3">
      <w:pPr>
        <w:rPr>
          <w:rFonts w:ascii="Helvetica" w:hAnsi="Helvetica" w:cs="Helvetica"/>
          <w:bCs/>
          <w:sz w:val="22"/>
          <w:szCs w:val="22"/>
          <w:lang w:val="en-US"/>
        </w:rPr>
      </w:pPr>
      <w:r w:rsidRPr="008D4653">
        <w:rPr>
          <w:b/>
          <w:bCs/>
          <w:sz w:val="40"/>
          <w:szCs w:val="40"/>
          <w:lang w:val="en-US"/>
        </w:rPr>
        <w:t>RICARDA MERBETH</w:t>
      </w:r>
    </w:p>
    <w:p w:rsidR="00EC1CE3" w:rsidRDefault="00EC1CE3" w:rsidP="00EC1CE3">
      <w:pPr>
        <w:rPr>
          <w:rFonts w:ascii="Helvetica" w:hAnsi="Helvetica" w:cs="Helvetica"/>
          <w:sz w:val="22"/>
          <w:szCs w:val="22"/>
          <w:lang w:val="en-US"/>
        </w:rPr>
      </w:pPr>
    </w:p>
    <w:p w:rsidR="008D4653" w:rsidRPr="004A2640" w:rsidRDefault="008D4653" w:rsidP="004A2640">
      <w:pPr>
        <w:pStyle w:val="Sinespaciado"/>
        <w:rPr>
          <w:rFonts w:asciiTheme="minorHAnsi" w:hAnsiTheme="minorHAnsi" w:cstheme="minorHAnsi"/>
        </w:rPr>
      </w:pPr>
      <w:r w:rsidRPr="004A2640">
        <w:rPr>
          <w:rFonts w:asciiTheme="minorHAnsi" w:hAnsiTheme="minorHAnsi" w:cstheme="minorHAnsi"/>
        </w:rPr>
        <w:t xml:space="preserve">La soprano alemana </w:t>
      </w:r>
      <w:proofErr w:type="spellStart"/>
      <w:r w:rsidRPr="004A2640">
        <w:rPr>
          <w:rFonts w:asciiTheme="minorHAnsi" w:hAnsiTheme="minorHAnsi" w:cstheme="minorHAnsi"/>
        </w:rPr>
        <w:t>Ricarda</w:t>
      </w:r>
      <w:proofErr w:type="spellEnd"/>
      <w:r w:rsidRPr="004A2640">
        <w:rPr>
          <w:rFonts w:asciiTheme="minorHAnsi" w:hAnsiTheme="minorHAnsi" w:cstheme="minorHAnsi"/>
        </w:rPr>
        <w:t xml:space="preserve"> </w:t>
      </w:r>
      <w:proofErr w:type="spellStart"/>
      <w:r w:rsidRPr="004A2640">
        <w:rPr>
          <w:rFonts w:asciiTheme="minorHAnsi" w:hAnsiTheme="minorHAnsi" w:cstheme="minorHAnsi"/>
        </w:rPr>
        <w:t>Merbeth</w:t>
      </w:r>
      <w:proofErr w:type="spellEnd"/>
      <w:r w:rsidRPr="004A2640">
        <w:rPr>
          <w:rFonts w:asciiTheme="minorHAnsi" w:hAnsiTheme="minorHAnsi" w:cstheme="minorHAnsi"/>
        </w:rPr>
        <w:t xml:space="preserve"> es una de las principales cantantes en su campo. Tanto el público como la crítica la consideran una de las intérpretes </w:t>
      </w:r>
      <w:r w:rsidRPr="004A2640">
        <w:rPr>
          <w:rFonts w:asciiTheme="minorHAnsi" w:hAnsiTheme="minorHAnsi" w:cstheme="minorHAnsi"/>
        </w:rPr>
        <w:t xml:space="preserve">de Wagner y Strauss </w:t>
      </w:r>
      <w:r w:rsidRPr="004A2640">
        <w:rPr>
          <w:rFonts w:asciiTheme="minorHAnsi" w:hAnsiTheme="minorHAnsi" w:cstheme="minorHAnsi"/>
        </w:rPr>
        <w:t>más destacadas de</w:t>
      </w:r>
      <w:r w:rsidRPr="004A2640">
        <w:rPr>
          <w:rFonts w:asciiTheme="minorHAnsi" w:hAnsiTheme="minorHAnsi" w:cstheme="minorHAnsi"/>
        </w:rPr>
        <w:t>l momento</w:t>
      </w:r>
      <w:r w:rsidRPr="004A2640">
        <w:rPr>
          <w:rFonts w:asciiTheme="minorHAnsi" w:hAnsiTheme="minorHAnsi" w:cstheme="minorHAnsi"/>
        </w:rPr>
        <w:t>.</w:t>
      </w:r>
    </w:p>
    <w:p w:rsidR="004A2640" w:rsidRPr="004A2640" w:rsidRDefault="004A2640" w:rsidP="004A2640">
      <w:pPr>
        <w:pStyle w:val="Sinespaciado"/>
        <w:rPr>
          <w:rFonts w:asciiTheme="minorHAnsi" w:hAnsiTheme="minorHAnsi" w:cstheme="minorHAnsi"/>
        </w:rPr>
      </w:pPr>
    </w:p>
    <w:p w:rsidR="008D4653" w:rsidRPr="004A2640" w:rsidRDefault="008D4653" w:rsidP="008D4653">
      <w:pPr>
        <w:pStyle w:val="Sinespaciado"/>
        <w:rPr>
          <w:rFonts w:asciiTheme="minorHAnsi" w:hAnsiTheme="minorHAnsi" w:cstheme="minorHAnsi"/>
        </w:rPr>
      </w:pPr>
      <w:r w:rsidRPr="004A2640">
        <w:rPr>
          <w:rFonts w:asciiTheme="minorHAnsi" w:hAnsiTheme="minorHAnsi" w:cstheme="minorHAnsi"/>
        </w:rPr>
        <w:t xml:space="preserve">Sus frecuentes compromisos como cantante invitada han mantenido su fuerte </w:t>
      </w:r>
      <w:r w:rsidR="004A2640" w:rsidRPr="004A2640">
        <w:rPr>
          <w:rFonts w:asciiTheme="minorHAnsi" w:hAnsiTheme="minorHAnsi" w:cstheme="minorHAnsi"/>
        </w:rPr>
        <w:t>vínculo</w:t>
      </w:r>
      <w:r w:rsidRPr="004A2640">
        <w:rPr>
          <w:rFonts w:asciiTheme="minorHAnsi" w:hAnsiTheme="minorHAnsi" w:cstheme="minorHAnsi"/>
        </w:rPr>
        <w:t xml:space="preserve"> con la </w:t>
      </w:r>
      <w:r w:rsidRPr="004A2640">
        <w:rPr>
          <w:rFonts w:asciiTheme="minorHAnsi" w:hAnsiTheme="minorHAnsi" w:cstheme="minorHAnsi"/>
        </w:rPr>
        <w:t xml:space="preserve">Wiener Staatsoper </w:t>
      </w:r>
      <w:r w:rsidRPr="004A2640">
        <w:rPr>
          <w:rFonts w:asciiTheme="minorHAnsi" w:hAnsiTheme="minorHAnsi" w:cstheme="minorHAnsi"/>
        </w:rPr>
        <w:t xml:space="preserve">hasta el día de hoy. </w:t>
      </w:r>
      <w:r w:rsidRPr="004A2640">
        <w:rPr>
          <w:rFonts w:asciiTheme="minorHAnsi" w:hAnsiTheme="minorHAnsi" w:cstheme="minorHAnsi"/>
        </w:rPr>
        <w:t xml:space="preserve">Otros </w:t>
      </w:r>
      <w:r w:rsidR="004A2640" w:rsidRPr="004A2640">
        <w:rPr>
          <w:rFonts w:asciiTheme="minorHAnsi" w:hAnsiTheme="minorHAnsi" w:cstheme="minorHAnsi"/>
        </w:rPr>
        <w:t>hitos clave de su carrera han tenido lugar en e</w:t>
      </w:r>
      <w:r w:rsidRPr="004A2640">
        <w:rPr>
          <w:rFonts w:asciiTheme="minorHAnsi" w:hAnsiTheme="minorHAnsi" w:cstheme="minorHAnsi"/>
        </w:rPr>
        <w:t xml:space="preserve">l Festival </w:t>
      </w:r>
      <w:r w:rsidR="004A2640" w:rsidRPr="004A2640">
        <w:rPr>
          <w:rFonts w:asciiTheme="minorHAnsi" w:hAnsiTheme="minorHAnsi" w:cstheme="minorHAnsi"/>
        </w:rPr>
        <w:t xml:space="preserve">de </w:t>
      </w:r>
      <w:r w:rsidRPr="004A2640">
        <w:rPr>
          <w:rFonts w:asciiTheme="minorHAnsi" w:hAnsiTheme="minorHAnsi" w:cstheme="minorHAnsi"/>
        </w:rPr>
        <w:t>Bayreuth, por ejemplo,</w:t>
      </w:r>
      <w:r w:rsidR="004A2640" w:rsidRPr="004A2640">
        <w:rPr>
          <w:rFonts w:asciiTheme="minorHAnsi" w:hAnsiTheme="minorHAnsi" w:cstheme="minorHAnsi"/>
        </w:rPr>
        <w:t xml:space="preserve"> su interpretación de</w:t>
      </w:r>
      <w:r w:rsidRPr="004A2640">
        <w:rPr>
          <w:rFonts w:asciiTheme="minorHAnsi" w:hAnsiTheme="minorHAnsi" w:cstheme="minorHAnsi"/>
        </w:rPr>
        <w:t xml:space="preserve"> los papeles de </w:t>
      </w:r>
      <w:proofErr w:type="spellStart"/>
      <w:r w:rsidRPr="004A2640">
        <w:rPr>
          <w:rFonts w:asciiTheme="minorHAnsi" w:hAnsiTheme="minorHAnsi" w:cstheme="minorHAnsi"/>
        </w:rPr>
        <w:t>Freia</w:t>
      </w:r>
      <w:proofErr w:type="spellEnd"/>
      <w:r w:rsidRPr="004A2640">
        <w:rPr>
          <w:rFonts w:asciiTheme="minorHAnsi" w:hAnsiTheme="minorHAnsi" w:cstheme="minorHAnsi"/>
        </w:rPr>
        <w:t xml:space="preserve"> y </w:t>
      </w:r>
      <w:proofErr w:type="spellStart"/>
      <w:r w:rsidRPr="004A2640">
        <w:rPr>
          <w:rFonts w:asciiTheme="minorHAnsi" w:hAnsiTheme="minorHAnsi" w:cstheme="minorHAnsi"/>
        </w:rPr>
        <w:t>Gutrune</w:t>
      </w:r>
      <w:proofErr w:type="spellEnd"/>
      <w:r w:rsidRPr="004A2640">
        <w:rPr>
          <w:rFonts w:asciiTheme="minorHAnsi" w:hAnsiTheme="minorHAnsi" w:cstheme="minorHAnsi"/>
        </w:rPr>
        <w:t xml:space="preserve"> en la producción de </w:t>
      </w:r>
      <w:proofErr w:type="spellStart"/>
      <w:r w:rsidRPr="004A2640">
        <w:rPr>
          <w:rFonts w:asciiTheme="minorHAnsi" w:hAnsiTheme="minorHAnsi" w:cstheme="minorHAnsi"/>
        </w:rPr>
        <w:t>Jürgen</w:t>
      </w:r>
      <w:proofErr w:type="spellEnd"/>
      <w:r w:rsidRPr="004A2640">
        <w:rPr>
          <w:rFonts w:asciiTheme="minorHAnsi" w:hAnsiTheme="minorHAnsi" w:cstheme="minorHAnsi"/>
        </w:rPr>
        <w:t xml:space="preserve"> </w:t>
      </w:r>
      <w:proofErr w:type="spellStart"/>
      <w:r w:rsidRPr="004A2640">
        <w:rPr>
          <w:rFonts w:asciiTheme="minorHAnsi" w:hAnsiTheme="minorHAnsi" w:cstheme="minorHAnsi"/>
        </w:rPr>
        <w:t>Flimm</w:t>
      </w:r>
      <w:proofErr w:type="spellEnd"/>
      <w:r w:rsidRPr="004A2640">
        <w:rPr>
          <w:rFonts w:asciiTheme="minorHAnsi" w:hAnsiTheme="minorHAnsi" w:cstheme="minorHAnsi"/>
        </w:rPr>
        <w:t xml:space="preserve"> del </w:t>
      </w:r>
      <w:r w:rsidR="004A2640">
        <w:rPr>
          <w:rFonts w:asciiTheme="minorHAnsi" w:hAnsiTheme="minorHAnsi" w:cstheme="minorHAnsi"/>
        </w:rPr>
        <w:t>c</w:t>
      </w:r>
      <w:r w:rsidR="004A2640" w:rsidRPr="004A2640">
        <w:rPr>
          <w:rFonts w:asciiTheme="minorHAnsi" w:hAnsiTheme="minorHAnsi" w:cstheme="minorHAnsi"/>
        </w:rPr>
        <w:t xml:space="preserve">iclo de </w:t>
      </w:r>
      <w:r w:rsidR="004A2640" w:rsidRPr="004A2640">
        <w:rPr>
          <w:rFonts w:asciiTheme="minorHAnsi" w:hAnsiTheme="minorHAnsi" w:cstheme="minorHAnsi"/>
          <w:i/>
        </w:rPr>
        <w:t>El Anillo</w:t>
      </w:r>
      <w:r w:rsidR="004A2640" w:rsidRPr="004A2640">
        <w:rPr>
          <w:rFonts w:asciiTheme="minorHAnsi" w:hAnsiTheme="minorHAnsi" w:cstheme="minorHAnsi"/>
        </w:rPr>
        <w:t xml:space="preserve"> </w:t>
      </w:r>
      <w:r w:rsidRPr="004A2640">
        <w:rPr>
          <w:rFonts w:asciiTheme="minorHAnsi" w:hAnsiTheme="minorHAnsi" w:cstheme="minorHAnsi"/>
        </w:rPr>
        <w:t xml:space="preserve">en 2001, </w:t>
      </w:r>
      <w:r w:rsidR="004A2640" w:rsidRPr="004A2640">
        <w:rPr>
          <w:rFonts w:asciiTheme="minorHAnsi" w:hAnsiTheme="minorHAnsi" w:cstheme="minorHAnsi"/>
        </w:rPr>
        <w:t xml:space="preserve">el de </w:t>
      </w:r>
      <w:r w:rsidRPr="004A2640">
        <w:rPr>
          <w:rFonts w:asciiTheme="minorHAnsi" w:hAnsiTheme="minorHAnsi" w:cstheme="minorHAnsi"/>
        </w:rPr>
        <w:t xml:space="preserve">Elisabeth en </w:t>
      </w:r>
      <w:r w:rsidRPr="004A2640">
        <w:rPr>
          <w:rFonts w:asciiTheme="minorHAnsi" w:hAnsiTheme="minorHAnsi" w:cstheme="minorHAnsi"/>
          <w:i/>
        </w:rPr>
        <w:t>Tannhäuser</w:t>
      </w:r>
      <w:r w:rsidRPr="004A2640">
        <w:rPr>
          <w:rFonts w:asciiTheme="minorHAnsi" w:hAnsiTheme="minorHAnsi" w:cstheme="minorHAnsi"/>
        </w:rPr>
        <w:t xml:space="preserve"> en 2002</w:t>
      </w:r>
      <w:r w:rsidR="004A2640" w:rsidRPr="004A2640">
        <w:rPr>
          <w:rFonts w:asciiTheme="minorHAnsi" w:hAnsiTheme="minorHAnsi" w:cstheme="minorHAnsi"/>
        </w:rPr>
        <w:t xml:space="preserve">, </w:t>
      </w:r>
      <w:r w:rsidRPr="004A2640">
        <w:rPr>
          <w:rFonts w:asciiTheme="minorHAnsi" w:hAnsiTheme="minorHAnsi" w:cstheme="minorHAnsi"/>
        </w:rPr>
        <w:t xml:space="preserve">2005 y 2007 y </w:t>
      </w:r>
      <w:r w:rsidR="004A2640" w:rsidRPr="004A2640">
        <w:rPr>
          <w:rFonts w:asciiTheme="minorHAnsi" w:hAnsiTheme="minorHAnsi" w:cstheme="minorHAnsi"/>
        </w:rPr>
        <w:t xml:space="preserve">el papel de </w:t>
      </w:r>
      <w:proofErr w:type="spellStart"/>
      <w:r w:rsidRPr="004A2640">
        <w:rPr>
          <w:rFonts w:asciiTheme="minorHAnsi" w:hAnsiTheme="minorHAnsi" w:cstheme="minorHAnsi"/>
        </w:rPr>
        <w:t>Senta</w:t>
      </w:r>
      <w:proofErr w:type="spellEnd"/>
      <w:r w:rsidRPr="004A2640">
        <w:rPr>
          <w:rFonts w:asciiTheme="minorHAnsi" w:hAnsiTheme="minorHAnsi" w:cstheme="minorHAnsi"/>
        </w:rPr>
        <w:t xml:space="preserve"> en </w:t>
      </w:r>
      <w:r w:rsidR="004A2640" w:rsidRPr="004A2640">
        <w:rPr>
          <w:rFonts w:asciiTheme="minorHAnsi" w:hAnsiTheme="minorHAnsi" w:cstheme="minorHAnsi"/>
        </w:rPr>
        <w:t>la</w:t>
      </w:r>
      <w:r w:rsidRPr="004A2640">
        <w:rPr>
          <w:rFonts w:asciiTheme="minorHAnsi" w:hAnsiTheme="minorHAnsi" w:cstheme="minorHAnsi"/>
        </w:rPr>
        <w:t xml:space="preserve"> producción de </w:t>
      </w:r>
      <w:r w:rsidR="004A2640" w:rsidRPr="004A2640">
        <w:rPr>
          <w:rFonts w:asciiTheme="minorHAnsi" w:hAnsiTheme="minorHAnsi" w:cstheme="minorHAnsi"/>
          <w:i/>
        </w:rPr>
        <w:t xml:space="preserve">El holandés errante </w:t>
      </w:r>
      <w:r w:rsidRPr="004A2640">
        <w:rPr>
          <w:rFonts w:asciiTheme="minorHAnsi" w:hAnsiTheme="minorHAnsi" w:cstheme="minorHAnsi"/>
        </w:rPr>
        <w:t>de 2013 a 2018.</w:t>
      </w:r>
      <w:r w:rsidR="004A2640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4A2640" w:rsidRPr="004A2640" w:rsidRDefault="004A2640" w:rsidP="008D4653">
      <w:pPr>
        <w:pStyle w:val="Sinespaciado"/>
        <w:rPr>
          <w:rFonts w:asciiTheme="minorHAnsi" w:hAnsiTheme="minorHAnsi" w:cstheme="minorHAnsi"/>
        </w:rPr>
      </w:pPr>
    </w:p>
    <w:p w:rsidR="008D4653" w:rsidRPr="004A2640" w:rsidRDefault="008D4653" w:rsidP="008D4653">
      <w:pPr>
        <w:pStyle w:val="Sinespaciado"/>
        <w:rPr>
          <w:rFonts w:asciiTheme="minorHAnsi" w:hAnsiTheme="minorHAnsi" w:cstheme="minorHAnsi"/>
        </w:rPr>
      </w:pPr>
      <w:r w:rsidRPr="004A2640">
        <w:rPr>
          <w:rFonts w:asciiTheme="minorHAnsi" w:hAnsiTheme="minorHAnsi" w:cstheme="minorHAnsi"/>
        </w:rPr>
        <w:t xml:space="preserve">Compromisos recientes y futuros incluyen </w:t>
      </w:r>
      <w:r w:rsidR="004A2640" w:rsidRPr="004A2640">
        <w:rPr>
          <w:rFonts w:asciiTheme="minorHAnsi" w:hAnsiTheme="minorHAnsi" w:cstheme="minorHAnsi"/>
        </w:rPr>
        <w:t xml:space="preserve">los papeles de </w:t>
      </w:r>
      <w:proofErr w:type="spellStart"/>
      <w:r w:rsidRPr="004A2640">
        <w:rPr>
          <w:rFonts w:asciiTheme="minorHAnsi" w:hAnsiTheme="minorHAnsi" w:cstheme="minorHAnsi"/>
        </w:rPr>
        <w:t>Brünnhilde</w:t>
      </w:r>
      <w:proofErr w:type="spellEnd"/>
      <w:r w:rsidRPr="004A2640">
        <w:rPr>
          <w:rFonts w:asciiTheme="minorHAnsi" w:hAnsiTheme="minorHAnsi" w:cstheme="minorHAnsi"/>
        </w:rPr>
        <w:t xml:space="preserve"> y </w:t>
      </w:r>
      <w:proofErr w:type="spellStart"/>
      <w:r w:rsidRPr="004A2640">
        <w:rPr>
          <w:rFonts w:asciiTheme="minorHAnsi" w:hAnsiTheme="minorHAnsi" w:cstheme="minorHAnsi"/>
        </w:rPr>
        <w:t>Marschallin</w:t>
      </w:r>
      <w:proofErr w:type="spellEnd"/>
      <w:r w:rsidRPr="004A2640">
        <w:rPr>
          <w:rFonts w:asciiTheme="minorHAnsi" w:hAnsiTheme="minorHAnsi" w:cstheme="minorHAnsi"/>
        </w:rPr>
        <w:t xml:space="preserve"> en Tokio, Isolda en Turín y </w:t>
      </w:r>
      <w:proofErr w:type="spellStart"/>
      <w:r w:rsidRPr="004A2640">
        <w:rPr>
          <w:rFonts w:asciiTheme="minorHAnsi" w:hAnsiTheme="minorHAnsi" w:cstheme="minorHAnsi"/>
        </w:rPr>
        <w:t>Amsterdam</w:t>
      </w:r>
      <w:proofErr w:type="spellEnd"/>
      <w:r w:rsidRPr="004A2640">
        <w:rPr>
          <w:rFonts w:asciiTheme="minorHAnsi" w:hAnsiTheme="minorHAnsi" w:cstheme="minorHAnsi"/>
        </w:rPr>
        <w:t xml:space="preserve">, </w:t>
      </w:r>
      <w:proofErr w:type="spellStart"/>
      <w:r w:rsidRPr="004A2640">
        <w:rPr>
          <w:rFonts w:asciiTheme="minorHAnsi" w:hAnsiTheme="minorHAnsi" w:cstheme="minorHAnsi"/>
        </w:rPr>
        <w:t>Leonore</w:t>
      </w:r>
      <w:proofErr w:type="spellEnd"/>
      <w:r w:rsidRPr="004A2640">
        <w:rPr>
          <w:rFonts w:asciiTheme="minorHAnsi" w:hAnsiTheme="minorHAnsi" w:cstheme="minorHAnsi"/>
        </w:rPr>
        <w:t xml:space="preserve"> en la </w:t>
      </w:r>
      <w:r w:rsidR="004A2640" w:rsidRPr="004A2640">
        <w:rPr>
          <w:rFonts w:asciiTheme="minorHAnsi" w:hAnsiTheme="minorHAnsi" w:cstheme="minorHAnsi"/>
        </w:rPr>
        <w:t xml:space="preserve">Staatsoper </w:t>
      </w:r>
      <w:r w:rsidRPr="004A2640">
        <w:rPr>
          <w:rFonts w:asciiTheme="minorHAnsi" w:hAnsiTheme="minorHAnsi" w:cstheme="minorHAnsi"/>
        </w:rPr>
        <w:t xml:space="preserve">de Viena y el Nuevo Teatro Nacional de Tokio, los papeles principales en </w:t>
      </w:r>
      <w:r w:rsidRPr="004A2640">
        <w:rPr>
          <w:rFonts w:asciiTheme="minorHAnsi" w:hAnsiTheme="minorHAnsi" w:cstheme="minorHAnsi"/>
          <w:i/>
        </w:rPr>
        <w:t>Ele</w:t>
      </w:r>
      <w:r w:rsidR="004A2640" w:rsidRPr="004A2640">
        <w:rPr>
          <w:rFonts w:asciiTheme="minorHAnsi" w:hAnsiTheme="minorHAnsi" w:cstheme="minorHAnsi"/>
          <w:i/>
        </w:rPr>
        <w:t>k</w:t>
      </w:r>
      <w:r w:rsidRPr="004A2640">
        <w:rPr>
          <w:rFonts w:asciiTheme="minorHAnsi" w:hAnsiTheme="minorHAnsi" w:cstheme="minorHAnsi"/>
          <w:i/>
        </w:rPr>
        <w:t>tra</w:t>
      </w:r>
      <w:r w:rsidRPr="004A2640">
        <w:rPr>
          <w:rFonts w:asciiTheme="minorHAnsi" w:hAnsiTheme="minorHAnsi" w:cstheme="minorHAnsi"/>
        </w:rPr>
        <w:t xml:space="preserve"> y </w:t>
      </w:r>
      <w:r w:rsidR="004A2640" w:rsidRPr="004A2640">
        <w:rPr>
          <w:rFonts w:asciiTheme="minorHAnsi" w:hAnsiTheme="minorHAnsi" w:cstheme="minorHAnsi"/>
          <w:i/>
        </w:rPr>
        <w:t xml:space="preserve">La Helena egipcia </w:t>
      </w:r>
      <w:r w:rsidRPr="004A2640">
        <w:rPr>
          <w:rFonts w:asciiTheme="minorHAnsi" w:hAnsiTheme="minorHAnsi" w:cstheme="minorHAnsi"/>
        </w:rPr>
        <w:t xml:space="preserve">en La Scala en Milán, el papel principal en </w:t>
      </w:r>
      <w:proofErr w:type="spellStart"/>
      <w:r w:rsidRPr="004A2640">
        <w:rPr>
          <w:rFonts w:asciiTheme="minorHAnsi" w:hAnsiTheme="minorHAnsi" w:cstheme="minorHAnsi"/>
          <w:i/>
        </w:rPr>
        <w:t>Turandot</w:t>
      </w:r>
      <w:proofErr w:type="spellEnd"/>
      <w:r w:rsidRPr="004A2640">
        <w:rPr>
          <w:rFonts w:asciiTheme="minorHAnsi" w:hAnsiTheme="minorHAnsi" w:cstheme="minorHAnsi"/>
        </w:rPr>
        <w:t xml:space="preserve"> en el Deutsche </w:t>
      </w:r>
      <w:proofErr w:type="spellStart"/>
      <w:r w:rsidRPr="004A2640">
        <w:rPr>
          <w:rFonts w:asciiTheme="minorHAnsi" w:hAnsiTheme="minorHAnsi" w:cstheme="minorHAnsi"/>
        </w:rPr>
        <w:t>Oper</w:t>
      </w:r>
      <w:proofErr w:type="spellEnd"/>
      <w:r w:rsidRPr="004A2640">
        <w:rPr>
          <w:rFonts w:asciiTheme="minorHAnsi" w:hAnsiTheme="minorHAnsi" w:cstheme="minorHAnsi"/>
        </w:rPr>
        <w:t xml:space="preserve"> de Berlín y en Marsella, </w:t>
      </w:r>
      <w:proofErr w:type="spellStart"/>
      <w:r w:rsidRPr="004A2640">
        <w:rPr>
          <w:rFonts w:asciiTheme="minorHAnsi" w:hAnsiTheme="minorHAnsi" w:cstheme="minorHAnsi"/>
        </w:rPr>
        <w:t>Brünnhilde</w:t>
      </w:r>
      <w:proofErr w:type="spellEnd"/>
      <w:r w:rsidRPr="004A2640">
        <w:rPr>
          <w:rFonts w:asciiTheme="minorHAnsi" w:hAnsiTheme="minorHAnsi" w:cstheme="minorHAnsi"/>
        </w:rPr>
        <w:t xml:space="preserve"> en Madrid, Isolda en </w:t>
      </w:r>
      <w:r w:rsidR="004A2640" w:rsidRPr="004A2640">
        <w:rPr>
          <w:rFonts w:asciiTheme="minorHAnsi" w:hAnsiTheme="minorHAnsi" w:cstheme="minorHAnsi"/>
        </w:rPr>
        <w:t xml:space="preserve">el </w:t>
      </w:r>
      <w:r w:rsidRPr="004A2640">
        <w:rPr>
          <w:rFonts w:asciiTheme="minorHAnsi" w:hAnsiTheme="minorHAnsi" w:cstheme="minorHAnsi"/>
        </w:rPr>
        <w:t>Covent Garden.</w:t>
      </w:r>
    </w:p>
    <w:p w:rsidR="008D4653" w:rsidRPr="004A2640" w:rsidRDefault="008D4653" w:rsidP="008D4653">
      <w:pPr>
        <w:pStyle w:val="Sinespaciado"/>
        <w:rPr>
          <w:rFonts w:asciiTheme="minorHAnsi" w:hAnsiTheme="minorHAnsi" w:cstheme="minorHAnsi"/>
          <w:lang w:val="en-US"/>
        </w:rPr>
      </w:pPr>
    </w:p>
    <w:p w:rsidR="008D4653" w:rsidRPr="004A2640" w:rsidRDefault="008D4653" w:rsidP="008D4653">
      <w:pPr>
        <w:pStyle w:val="Sinespaciado"/>
        <w:rPr>
          <w:rFonts w:asciiTheme="minorHAnsi" w:hAnsiTheme="minorHAnsi" w:cstheme="minorHAnsi"/>
          <w:lang w:val="en-US"/>
        </w:rPr>
      </w:pPr>
    </w:p>
    <w:sectPr w:rsidR="008D4653" w:rsidRPr="004A2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E3"/>
    <w:rsid w:val="003C6343"/>
    <w:rsid w:val="004A2640"/>
    <w:rsid w:val="00775CC7"/>
    <w:rsid w:val="008D4653"/>
    <w:rsid w:val="00DE77E8"/>
    <w:rsid w:val="00E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0502F-F79D-4645-A06E-8716BE30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E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4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4653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Sinespaciado">
    <w:name w:val="No Spacing"/>
    <w:uiPriority w:val="1"/>
    <w:qFormat/>
    <w:rsid w:val="008D465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Guillen</dc:creator>
  <cp:lastModifiedBy>Marga</cp:lastModifiedBy>
  <cp:revision>2</cp:revision>
  <dcterms:created xsi:type="dcterms:W3CDTF">2019-11-27T12:20:00Z</dcterms:created>
  <dcterms:modified xsi:type="dcterms:W3CDTF">2019-11-27T12:20:00Z</dcterms:modified>
</cp:coreProperties>
</file>