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6" w:rsidRPr="00571930" w:rsidRDefault="00E924F6" w:rsidP="00E924F6">
      <w:pPr>
        <w:pStyle w:val="Pa0"/>
        <w:rPr>
          <w:rStyle w:val="A4"/>
          <w:rFonts w:ascii="Times New Roman" w:hAnsi="Times New Roman" w:cs="Times New Roman"/>
          <w:b w:val="0"/>
          <w:sz w:val="40"/>
          <w:szCs w:val="40"/>
          <w:lang w:val="en-US"/>
        </w:rPr>
      </w:pPr>
      <w:r w:rsidRPr="00571930">
        <w:rPr>
          <w:rStyle w:val="A4"/>
          <w:rFonts w:ascii="Times New Roman" w:hAnsi="Times New Roman" w:cs="Times New Roman"/>
          <w:b w:val="0"/>
          <w:sz w:val="40"/>
          <w:szCs w:val="40"/>
          <w:lang w:val="en-US"/>
        </w:rPr>
        <w:t>YURI TEMIRKANOV</w:t>
      </w:r>
    </w:p>
    <w:p w:rsidR="00E924F6" w:rsidRPr="00571930" w:rsidRDefault="00E924F6" w:rsidP="00E924F6">
      <w:pPr>
        <w:pStyle w:val="Default"/>
        <w:rPr>
          <w:rFonts w:asciiTheme="minorHAnsi" w:hAnsiTheme="minorHAnsi" w:cstheme="minorHAnsi"/>
          <w:color w:val="auto"/>
          <w:lang w:val="en-US"/>
        </w:rPr>
      </w:pPr>
    </w:p>
    <w:p w:rsidR="00001D09" w:rsidRPr="00D45FFA" w:rsidRDefault="006C009A" w:rsidP="00001D09">
      <w:pPr>
        <w:autoSpaceDE w:val="0"/>
        <w:jc w:val="both"/>
        <w:rPr>
          <w:rFonts w:cstheme="minorHAnsi"/>
        </w:rPr>
      </w:pPr>
      <w:bookmarkStart w:id="0" w:name="_GoBack"/>
      <w:r w:rsidRPr="00D45FFA">
        <w:rPr>
          <w:rFonts w:eastAsia="FreeSerif" w:cstheme="minorHAnsi"/>
        </w:rPr>
        <w:t>Desde 1988, ocupa el puesto de Director Titular de la Filarmónica de San Petersburgo, con la que realiza habitualmente grandes giras internacionales y grabaciones.</w:t>
      </w:r>
      <w:r w:rsidR="00001D09" w:rsidRPr="00D45FFA">
        <w:rPr>
          <w:rStyle w:val="A0"/>
          <w:rFonts w:cstheme="minorHAnsi"/>
          <w:color w:val="auto"/>
          <w:sz w:val="24"/>
          <w:szCs w:val="24"/>
        </w:rPr>
        <w:t xml:space="preserve"> Nacido en la ciudad de </w:t>
      </w:r>
      <w:proofErr w:type="spellStart"/>
      <w:r w:rsidR="00001D09" w:rsidRPr="00D45FFA">
        <w:rPr>
          <w:rStyle w:val="A0"/>
          <w:rFonts w:cstheme="minorHAnsi"/>
          <w:color w:val="auto"/>
          <w:sz w:val="24"/>
          <w:szCs w:val="24"/>
        </w:rPr>
        <w:t>Nal’chik</w:t>
      </w:r>
      <w:proofErr w:type="spellEnd"/>
      <w:r w:rsidR="00001D09" w:rsidRPr="00D45FFA">
        <w:rPr>
          <w:rStyle w:val="A0"/>
          <w:rFonts w:cstheme="minorHAnsi"/>
          <w:color w:val="auto"/>
          <w:sz w:val="24"/>
          <w:szCs w:val="24"/>
        </w:rPr>
        <w:t xml:space="preserve">, en el Cáucaso, </w:t>
      </w:r>
      <w:r w:rsidR="00F25078" w:rsidRPr="00D45FFA">
        <w:rPr>
          <w:rStyle w:val="A0"/>
          <w:rFonts w:cstheme="minorHAnsi"/>
          <w:color w:val="auto"/>
          <w:sz w:val="24"/>
          <w:szCs w:val="24"/>
        </w:rPr>
        <w:t xml:space="preserve">a los trece años se trasladó a Leningrado y </w:t>
      </w:r>
      <w:r w:rsidR="00F25078" w:rsidRPr="00D45FFA">
        <w:rPr>
          <w:rFonts w:eastAsia="Times New Roman" w:cstheme="minorHAnsi"/>
        </w:rPr>
        <w:t>continuó sus estudios en la Escuela Especial de Música y luego en el Conservatorio de San Petersburgo.</w:t>
      </w:r>
      <w:r w:rsidR="00F25078" w:rsidRPr="00D45FFA">
        <w:rPr>
          <w:rFonts w:eastAsia="Times New Roman" w:cstheme="minorHAnsi"/>
        </w:rPr>
        <w:t xml:space="preserve"> </w:t>
      </w:r>
      <w:r w:rsidR="00001D09" w:rsidRPr="00D45FFA">
        <w:rPr>
          <w:rFonts w:eastAsia="FreeSerif" w:cstheme="minorHAnsi"/>
        </w:rPr>
        <w:t xml:space="preserve">Tras ganar el Concurso de Dirección de la Unión Soviética, en 1966, fue invitado por Kirill </w:t>
      </w:r>
      <w:proofErr w:type="spellStart"/>
      <w:r w:rsidR="00001D09" w:rsidRPr="00D45FFA">
        <w:rPr>
          <w:rFonts w:eastAsia="FreeSerif" w:cstheme="minorHAnsi"/>
        </w:rPr>
        <w:t>Kondrashin</w:t>
      </w:r>
      <w:proofErr w:type="spellEnd"/>
      <w:r w:rsidR="00001D09" w:rsidRPr="00D45FFA">
        <w:rPr>
          <w:rFonts w:eastAsia="FreeSerif" w:cstheme="minorHAnsi"/>
        </w:rPr>
        <w:t xml:space="preserve"> para </w:t>
      </w:r>
      <w:r w:rsidR="00F25078" w:rsidRPr="00D45FFA">
        <w:rPr>
          <w:rFonts w:eastAsia="FreeSerif" w:cstheme="minorHAnsi"/>
        </w:rPr>
        <w:t xml:space="preserve">dar </w:t>
      </w:r>
      <w:r w:rsidR="00001D09" w:rsidRPr="00D45FFA">
        <w:rPr>
          <w:rFonts w:eastAsia="FreeSerif" w:cstheme="minorHAnsi"/>
        </w:rPr>
        <w:t>una gira por Europa y Estados Unidos, con David Oistrakh y la Filarmónica de Moscú.</w:t>
      </w:r>
    </w:p>
    <w:p w:rsidR="006C009A" w:rsidRPr="00D45FFA" w:rsidRDefault="006C009A" w:rsidP="006C009A">
      <w:pPr>
        <w:autoSpaceDE w:val="0"/>
        <w:jc w:val="both"/>
        <w:rPr>
          <w:rFonts w:eastAsia="FreeSerif" w:cstheme="minorHAnsi"/>
        </w:rPr>
      </w:pPr>
    </w:p>
    <w:p w:rsidR="00001D09" w:rsidRPr="00D45FFA" w:rsidRDefault="00571930" w:rsidP="00001D09">
      <w:pPr>
        <w:autoSpaceDE w:val="0"/>
        <w:jc w:val="both"/>
        <w:rPr>
          <w:rFonts w:eastAsia="FreeSerif" w:cstheme="minorHAnsi"/>
        </w:rPr>
      </w:pPr>
      <w:r w:rsidRPr="00D45FFA">
        <w:rPr>
          <w:rFonts w:eastAsia="FreeSerif" w:cstheme="minorHAnsi"/>
        </w:rPr>
        <w:t>Debutó</w:t>
      </w:r>
      <w:r w:rsidR="00001D09" w:rsidRPr="00D45FFA">
        <w:rPr>
          <w:rFonts w:eastAsia="FreeSerif" w:cstheme="minorHAnsi"/>
        </w:rPr>
        <w:t xml:space="preserve"> con la Filarmónica de Leningrado en 1967</w:t>
      </w:r>
      <w:r w:rsidR="00F25078" w:rsidRPr="00D45FFA">
        <w:rPr>
          <w:rFonts w:eastAsia="FreeSerif" w:cstheme="minorHAnsi"/>
        </w:rPr>
        <w:t xml:space="preserve">. </w:t>
      </w:r>
      <w:r w:rsidR="00001D09" w:rsidRPr="00D45FFA">
        <w:rPr>
          <w:rFonts w:eastAsia="FreeSerif" w:cstheme="minorHAnsi"/>
        </w:rPr>
        <w:t>En 1968, fue nombrado Director Titular de la Sinfónica de Leningrado</w:t>
      </w:r>
      <w:r w:rsidR="00F25078" w:rsidRPr="00D45FFA">
        <w:rPr>
          <w:rFonts w:eastAsia="FreeSerif" w:cstheme="minorHAnsi"/>
        </w:rPr>
        <w:t xml:space="preserve"> </w:t>
      </w:r>
      <w:r w:rsidR="00F25078" w:rsidRPr="00D45FFA">
        <w:rPr>
          <w:rFonts w:eastAsia="FreeSerif" w:cstheme="minorHAnsi"/>
        </w:rPr>
        <w:t>(a</w:t>
      </w:r>
      <w:r w:rsidR="00F25078" w:rsidRPr="00D45FFA">
        <w:rPr>
          <w:rFonts w:eastAsia="FreeSerif" w:cstheme="minorHAnsi"/>
        </w:rPr>
        <w:t xml:space="preserve">hora Orquesta Sinfónica de </w:t>
      </w:r>
      <w:r w:rsidR="00F25078" w:rsidRPr="00D45FFA">
        <w:rPr>
          <w:rFonts w:eastAsia="FreeSerif" w:cstheme="minorHAnsi"/>
        </w:rPr>
        <w:t>San Petersburgo)</w:t>
      </w:r>
      <w:r w:rsidR="00001D09" w:rsidRPr="00D45FFA">
        <w:rPr>
          <w:rFonts w:eastAsia="FreeSerif" w:cstheme="minorHAnsi"/>
        </w:rPr>
        <w:t xml:space="preserve">, que conservó hasta asumir </w:t>
      </w:r>
      <w:r w:rsidRPr="00D45FFA">
        <w:rPr>
          <w:rFonts w:eastAsia="FreeSerif" w:cstheme="minorHAnsi"/>
        </w:rPr>
        <w:t>el puesto de</w:t>
      </w:r>
      <w:r w:rsidR="00001D09" w:rsidRPr="00D45FFA">
        <w:rPr>
          <w:rFonts w:eastAsia="FreeSerif" w:cstheme="minorHAnsi"/>
        </w:rPr>
        <w:t xml:space="preserve"> Director Musical de la Ópera y Ballet </w:t>
      </w:r>
      <w:proofErr w:type="spellStart"/>
      <w:r w:rsidR="00001D09" w:rsidRPr="00D45FFA">
        <w:rPr>
          <w:rFonts w:eastAsia="FreeSerif" w:cstheme="minorHAnsi"/>
        </w:rPr>
        <w:t>Kirov</w:t>
      </w:r>
      <w:proofErr w:type="spellEnd"/>
      <w:r w:rsidR="00001D09" w:rsidRPr="00D45FFA">
        <w:rPr>
          <w:rFonts w:eastAsia="FreeSerif" w:cstheme="minorHAnsi"/>
        </w:rPr>
        <w:t xml:space="preserve"> (actual Teatro </w:t>
      </w:r>
      <w:proofErr w:type="spellStart"/>
      <w:r w:rsidR="00001D09" w:rsidRPr="00D45FFA">
        <w:rPr>
          <w:rFonts w:eastAsia="FreeSerif" w:cstheme="minorHAnsi"/>
        </w:rPr>
        <w:t>Mariinski</w:t>
      </w:r>
      <w:proofErr w:type="spellEnd"/>
      <w:r w:rsidR="00001D09" w:rsidRPr="00D45FFA">
        <w:rPr>
          <w:rFonts w:eastAsia="FreeSerif" w:cstheme="minorHAnsi"/>
        </w:rPr>
        <w:t xml:space="preserve">), donde permaneció de 1976 a 1988. Sus producciones de </w:t>
      </w:r>
      <w:r w:rsidR="00001D09" w:rsidRPr="00D45FFA">
        <w:rPr>
          <w:rFonts w:eastAsia="FreeSerif" w:cstheme="minorHAnsi"/>
          <w:i/>
        </w:rPr>
        <w:t xml:space="preserve">Evgueni </w:t>
      </w:r>
      <w:proofErr w:type="spellStart"/>
      <w:r w:rsidR="00001D09" w:rsidRPr="00D45FFA">
        <w:rPr>
          <w:rFonts w:eastAsia="FreeSerif" w:cstheme="minorHAnsi"/>
          <w:i/>
        </w:rPr>
        <w:t>Oneguin</w:t>
      </w:r>
      <w:proofErr w:type="spellEnd"/>
      <w:r w:rsidR="00001D09" w:rsidRPr="00D45FFA">
        <w:rPr>
          <w:rFonts w:eastAsia="FreeSerif" w:cstheme="minorHAnsi"/>
          <w:i/>
        </w:rPr>
        <w:t xml:space="preserve"> </w:t>
      </w:r>
      <w:r w:rsidR="00001D09" w:rsidRPr="00D45FFA">
        <w:rPr>
          <w:rFonts w:eastAsia="FreeSerif" w:cstheme="minorHAnsi"/>
        </w:rPr>
        <w:t xml:space="preserve">y </w:t>
      </w:r>
      <w:r w:rsidR="00001D09" w:rsidRPr="00D45FFA">
        <w:rPr>
          <w:rFonts w:eastAsia="FreeSerif" w:cstheme="minorHAnsi"/>
          <w:i/>
        </w:rPr>
        <w:t>La dama de picas</w:t>
      </w:r>
      <w:r w:rsidR="00001D09" w:rsidRPr="00D45FFA">
        <w:rPr>
          <w:rFonts w:eastAsia="FreeSerif" w:cstheme="minorHAnsi"/>
        </w:rPr>
        <w:t xml:space="preserve"> se han hecho legendarias en la historia de este teatro.</w:t>
      </w:r>
    </w:p>
    <w:p w:rsidR="00F25078" w:rsidRPr="00D45FFA" w:rsidRDefault="00F25078" w:rsidP="00AF2465">
      <w:pPr>
        <w:pStyle w:val="Sinespaciado"/>
      </w:pPr>
    </w:p>
    <w:p w:rsidR="00AF2465" w:rsidRPr="00D45FFA" w:rsidRDefault="00AF2465" w:rsidP="00AF2465">
      <w:pPr>
        <w:pStyle w:val="Pa0"/>
        <w:rPr>
          <w:rFonts w:asciiTheme="minorHAnsi" w:eastAsia="FreeSerif" w:hAnsiTheme="minorHAnsi" w:cstheme="minorHAnsi"/>
        </w:rPr>
      </w:pPr>
      <w:r w:rsidRPr="00D45FFA">
        <w:rPr>
          <w:rFonts w:asciiTheme="minorHAnsi" w:hAnsiTheme="minorHAnsi" w:cstheme="minorHAnsi"/>
        </w:rPr>
        <w:t xml:space="preserve">Ha colaborado con las principales orquestas europeas entre las que cabe destacar las filarmónicas de Berlín y Viena, Staatskapelle Dresden, London Philharmonic, London Symphony, la Philharmonia Orchestra, la Royal Concertgebouw Orchestra </w:t>
      </w:r>
      <w:proofErr w:type="spellStart"/>
      <w:r w:rsidRPr="00D45FFA">
        <w:rPr>
          <w:rFonts w:asciiTheme="minorHAnsi" w:hAnsiTheme="minorHAnsi" w:cstheme="minorHAnsi"/>
        </w:rPr>
        <w:t>Amsterdam</w:t>
      </w:r>
      <w:proofErr w:type="spellEnd"/>
      <w:r w:rsidRPr="00D45FFA">
        <w:rPr>
          <w:rFonts w:asciiTheme="minorHAnsi" w:hAnsiTheme="minorHAnsi" w:cstheme="minorHAnsi"/>
        </w:rPr>
        <w:t>, y las orquestas de Santa Cecilia</w:t>
      </w:r>
      <w:r w:rsidRPr="00D45FFA">
        <w:rPr>
          <w:rFonts w:asciiTheme="minorHAnsi" w:hAnsiTheme="minorHAnsi" w:cstheme="minorHAnsi"/>
        </w:rPr>
        <w:t xml:space="preserve"> de Roma </w:t>
      </w:r>
      <w:r w:rsidRPr="00D45FFA">
        <w:rPr>
          <w:rFonts w:asciiTheme="minorHAnsi" w:hAnsiTheme="minorHAnsi" w:cstheme="minorHAnsi"/>
        </w:rPr>
        <w:t xml:space="preserve">y </w:t>
      </w:r>
      <w:r w:rsidRPr="00D45FFA">
        <w:rPr>
          <w:rFonts w:asciiTheme="minorHAnsi" w:hAnsiTheme="minorHAnsi" w:cstheme="minorHAnsi"/>
        </w:rPr>
        <w:t xml:space="preserve">de </w:t>
      </w:r>
      <w:r w:rsidRPr="00D45FFA">
        <w:rPr>
          <w:rFonts w:asciiTheme="minorHAnsi" w:hAnsiTheme="minorHAnsi" w:cstheme="minorHAnsi"/>
        </w:rPr>
        <w:t>la Scala, entre otras. Después de su debut londinense al frente de la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 Royal Philharmonic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 e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n 1977, fue nombrado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>d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irector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>i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nvitado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>p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rincipal y, en 1992,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>d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irector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>t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itular, puesto que mantuvo hasta 1998. </w:t>
      </w:r>
      <w:r w:rsidRPr="00D45FFA">
        <w:rPr>
          <w:rFonts w:asciiTheme="minorHAnsi" w:eastAsia="FreeSerif" w:hAnsiTheme="minorHAnsi" w:cstheme="minorHAnsi"/>
        </w:rPr>
        <w:t xml:space="preserve">De 1992 a 1997, fue también </w:t>
      </w:r>
      <w:r w:rsidRPr="00D45FFA">
        <w:rPr>
          <w:rStyle w:val="A0"/>
          <w:rFonts w:asciiTheme="minorHAnsi" w:hAnsiTheme="minorHAnsi" w:cstheme="minorHAnsi"/>
          <w:color w:val="auto"/>
          <w:sz w:val="24"/>
          <w:szCs w:val="24"/>
        </w:rPr>
        <w:t xml:space="preserve">director invitado principal </w:t>
      </w:r>
      <w:r w:rsidRPr="00D45FFA">
        <w:rPr>
          <w:rFonts w:asciiTheme="minorHAnsi" w:eastAsia="FreeSerif" w:hAnsiTheme="minorHAnsi" w:cstheme="minorHAnsi"/>
        </w:rPr>
        <w:t xml:space="preserve">de la </w:t>
      </w:r>
      <w:r w:rsidRPr="00D45FFA">
        <w:rPr>
          <w:rStyle w:val="nfasis"/>
          <w:rFonts w:asciiTheme="minorHAnsi" w:hAnsiTheme="minorHAnsi" w:cstheme="minorHAnsi"/>
          <w:bCs/>
          <w:i w:val="0"/>
          <w:iCs w:val="0"/>
          <w:shd w:val="clear" w:color="auto" w:fill="FFFFFF"/>
        </w:rPr>
        <w:t>Dresdner Philharmonie</w:t>
      </w:r>
      <w:r w:rsidRPr="00D45FFA">
        <w:rPr>
          <w:rFonts w:asciiTheme="minorHAnsi" w:eastAsia="FreeSerif" w:hAnsiTheme="minorHAnsi" w:cstheme="minorHAnsi"/>
        </w:rPr>
        <w:t xml:space="preserve"> y, de 1998 a 2008, de la Sinfónica Nacional de Dinamarca. En Estados Unidos dirige regularmente las principales orquestas de Nueva York, Filadelfia</w:t>
      </w:r>
      <w:r w:rsidRPr="00D45FFA">
        <w:rPr>
          <w:rFonts w:asciiTheme="minorHAnsi" w:eastAsia="FreeSerif" w:hAnsiTheme="minorHAnsi" w:cstheme="minorHAnsi"/>
        </w:rPr>
        <w:t>, Boston, Chicago, Cleveland, San Francisco</w:t>
      </w:r>
      <w:r w:rsidRPr="00D45FFA">
        <w:rPr>
          <w:rFonts w:asciiTheme="minorHAnsi" w:eastAsia="FreeSerif" w:hAnsiTheme="minorHAnsi" w:cstheme="minorHAnsi"/>
        </w:rPr>
        <w:t xml:space="preserve"> y Los Ángeles. Ocupó el puesto de Director Titular de la Baltimore Symphony (2000-2006</w:t>
      </w:r>
      <w:r w:rsidRPr="00D45FFA">
        <w:rPr>
          <w:rFonts w:asciiTheme="minorHAnsi" w:eastAsia="FreeSerif" w:hAnsiTheme="minorHAnsi" w:cstheme="minorHAnsi"/>
        </w:rPr>
        <w:t>)</w:t>
      </w:r>
      <w:r w:rsidRPr="00D45FFA">
        <w:rPr>
          <w:rFonts w:asciiTheme="minorHAnsi" w:eastAsia="FreeSerif" w:hAnsiTheme="minorHAnsi" w:cstheme="minorHAnsi"/>
        </w:rPr>
        <w:t>.</w:t>
      </w:r>
    </w:p>
    <w:p w:rsidR="00AF2465" w:rsidRPr="00D45FFA" w:rsidRDefault="00AF2465" w:rsidP="00AF2465">
      <w:pPr>
        <w:pStyle w:val="Sinespaciado"/>
      </w:pPr>
    </w:p>
    <w:p w:rsidR="00F25078" w:rsidRPr="00D45FFA" w:rsidRDefault="00F25078" w:rsidP="00AF2465">
      <w:pPr>
        <w:pStyle w:val="Sinespaciado"/>
      </w:pPr>
      <w:r w:rsidRPr="00D45FFA">
        <w:t xml:space="preserve">Por iniciativa y bajo la dirección artística del Maestro Temirkanov, el Festival Internacional de Invierno “Plaza de las Artes” se lleva a cabo en San Petersburgo </w:t>
      </w:r>
      <w:r w:rsidR="00AF2465" w:rsidRPr="00D45FFA">
        <w:rPr>
          <w:lang w:val="es-ES"/>
        </w:rPr>
        <w:t>desde hace</w:t>
      </w:r>
      <w:r w:rsidRPr="00D45FFA">
        <w:t xml:space="preserve"> dos décadas. El festival reúne a artistas del más alto calibre, lo que confirma el estatus de San Petersburgo como una de las capitales culturales de Europa.</w:t>
      </w:r>
    </w:p>
    <w:p w:rsidR="00AF2465" w:rsidRPr="00D45FFA" w:rsidRDefault="00AF2465" w:rsidP="00AF2465">
      <w:pPr>
        <w:pStyle w:val="Sinespaciado"/>
      </w:pPr>
    </w:p>
    <w:p w:rsidR="00F25078" w:rsidRPr="00D45FFA" w:rsidRDefault="00F25078" w:rsidP="00AF2465">
      <w:pPr>
        <w:pStyle w:val="Sinespaciado"/>
      </w:pPr>
      <w:r w:rsidRPr="00D45FFA">
        <w:t>El maestro Temirkanov ha recibido numerosos premios rusos e internacionales. Es titular de la Orden "Al Mérito de la Patria", Comendador de la Orden de la Estrella de Italia y de la Orden Japonesa del Sol Naciente. En 2003 y 2007, fue galardonado con el prestigioso premio Abbiati ("Mejor director de orquesta" En 2015, por primera v</w:t>
      </w:r>
      <w:r w:rsidR="00AF2465" w:rsidRPr="00D45FFA">
        <w:t xml:space="preserve">ez, fue nombrado director </w:t>
      </w:r>
      <w:r w:rsidR="00AF2465" w:rsidRPr="00D45FFA">
        <w:rPr>
          <w:lang w:val="es-ES"/>
        </w:rPr>
        <w:t xml:space="preserve">honorífico </w:t>
      </w:r>
      <w:r w:rsidRPr="00D45FFA">
        <w:t xml:space="preserve">vitalicio de la </w:t>
      </w:r>
      <w:r w:rsidR="00AF2465" w:rsidRPr="00D45FFA">
        <w:rPr>
          <w:lang w:val="es-ES"/>
        </w:rPr>
        <w:t>O</w:t>
      </w:r>
      <w:r w:rsidRPr="00D45FFA">
        <w:t xml:space="preserve">rquesta y el </w:t>
      </w:r>
      <w:r w:rsidR="00AF2465" w:rsidRPr="00D45FFA">
        <w:rPr>
          <w:lang w:val="es-ES"/>
        </w:rPr>
        <w:t>C</w:t>
      </w:r>
      <w:r w:rsidRPr="00D45FFA">
        <w:t xml:space="preserve">oro de la </w:t>
      </w:r>
      <w:r w:rsidR="00AF2465" w:rsidRPr="00D45FFA">
        <w:rPr>
          <w:lang w:val="es-ES"/>
        </w:rPr>
        <w:t>A</w:t>
      </w:r>
      <w:r w:rsidRPr="00D45FFA">
        <w:t xml:space="preserve">cademia </w:t>
      </w:r>
      <w:r w:rsidR="00AF2465" w:rsidRPr="00D45FFA">
        <w:rPr>
          <w:lang w:val="es-ES"/>
        </w:rPr>
        <w:t>N</w:t>
      </w:r>
      <w:r w:rsidRPr="00D45FFA">
        <w:t>a</w:t>
      </w:r>
      <w:r w:rsidR="00AF2465" w:rsidRPr="00D45FFA">
        <w:rPr>
          <w:lang w:val="es-ES"/>
        </w:rPr>
        <w:t>z</w:t>
      </w:r>
      <w:r w:rsidRPr="00D45FFA">
        <w:t>ional</w:t>
      </w:r>
      <w:r w:rsidR="00AF2465" w:rsidRPr="00D45FFA">
        <w:rPr>
          <w:lang w:val="es-ES"/>
        </w:rPr>
        <w:t>e di</w:t>
      </w:r>
      <w:r w:rsidRPr="00D45FFA">
        <w:t xml:space="preserve"> Santa Cecilia en Roma.</w:t>
      </w:r>
      <w:bookmarkEnd w:id="0"/>
    </w:p>
    <w:sectPr w:rsidR="00F25078" w:rsidRPr="00D45FFA" w:rsidSect="007445B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IZUV F+ Modern Ext T">
    <w:altName w:val="Modern Ext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erif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6"/>
    <w:rsid w:val="00001D09"/>
    <w:rsid w:val="000904E1"/>
    <w:rsid w:val="00106C7B"/>
    <w:rsid w:val="001A1B9B"/>
    <w:rsid w:val="001E6EAA"/>
    <w:rsid w:val="0023000D"/>
    <w:rsid w:val="00407082"/>
    <w:rsid w:val="00545E3E"/>
    <w:rsid w:val="00571930"/>
    <w:rsid w:val="006C009A"/>
    <w:rsid w:val="006C50F1"/>
    <w:rsid w:val="00714348"/>
    <w:rsid w:val="007445BA"/>
    <w:rsid w:val="00751EA1"/>
    <w:rsid w:val="00AF2465"/>
    <w:rsid w:val="00B111A1"/>
    <w:rsid w:val="00B4760B"/>
    <w:rsid w:val="00BC19A7"/>
    <w:rsid w:val="00CE01FF"/>
    <w:rsid w:val="00D45FFA"/>
    <w:rsid w:val="00E924F6"/>
    <w:rsid w:val="00F25078"/>
    <w:rsid w:val="00F437DF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033F-4D12-4D55-AFA8-157E025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E6EA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1A1B9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924F6"/>
    <w:pPr>
      <w:autoSpaceDE w:val="0"/>
      <w:autoSpaceDN w:val="0"/>
      <w:adjustRightInd w:val="0"/>
      <w:spacing w:after="0" w:line="240" w:lineRule="auto"/>
    </w:pPr>
    <w:rPr>
      <w:rFonts w:ascii="QIZUV F+ Modern Ext T" w:hAnsi="QIZUV F+ Modern Ext T" w:cs="QIZUV F+ Modern Ext 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24F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924F6"/>
    <w:rPr>
      <w:rFonts w:cs="QIZUV F+ Modern Ext T"/>
      <w:b/>
      <w:bCs/>
      <w:color w:val="000000"/>
      <w:sz w:val="32"/>
      <w:szCs w:val="32"/>
    </w:rPr>
  </w:style>
  <w:style w:type="character" w:customStyle="1" w:styleId="A0">
    <w:name w:val="A0"/>
    <w:uiPriority w:val="99"/>
    <w:rsid w:val="00E924F6"/>
    <w:rPr>
      <w:rFonts w:cs="QIZUV F+ Modern Ext T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001D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01D0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E6E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507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2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2021-11-11T16:42:00Z</dcterms:created>
  <dcterms:modified xsi:type="dcterms:W3CDTF">2021-11-11T16:42:00Z</dcterms:modified>
</cp:coreProperties>
</file>