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37A65" w14:textId="0145E9A7" w:rsidR="00C2258A" w:rsidRPr="00581D07" w:rsidRDefault="00581D07" w:rsidP="00020608">
      <w:pPr>
        <w:rPr>
          <w:rFonts w:ascii="Times New Roman" w:hAnsi="Times New Roman" w:cs="Times New Roman"/>
          <w:noProof/>
          <w:sz w:val="40"/>
          <w:szCs w:val="40"/>
        </w:rPr>
      </w:pPr>
      <w:r w:rsidRPr="00581D07">
        <w:rPr>
          <w:rFonts w:ascii="Times New Roman" w:hAnsi="Times New Roman" w:cs="Times New Roman"/>
          <w:noProof/>
          <w:sz w:val="40"/>
          <w:szCs w:val="40"/>
        </w:rPr>
        <w:t>ROYAL CONCERTGEBOUW ORCHESTRA</w:t>
      </w:r>
      <w:r>
        <w:rPr>
          <w:rFonts w:ascii="Times New Roman" w:hAnsi="Times New Roman" w:cs="Times New Roman"/>
          <w:noProof/>
          <w:sz w:val="40"/>
          <w:szCs w:val="40"/>
        </w:rPr>
        <w:t xml:space="preserve"> AMSTERDAM</w:t>
      </w:r>
    </w:p>
    <w:p w14:paraId="1AF320BE" w14:textId="7C3BD4BD" w:rsidR="00323D74" w:rsidRPr="00D77A15" w:rsidRDefault="00323D74" w:rsidP="00020608">
      <w:pPr>
        <w:rPr>
          <w:noProof/>
        </w:rPr>
      </w:pPr>
    </w:p>
    <w:p w14:paraId="1799F39B" w14:textId="65CA80B6" w:rsidR="00581D07" w:rsidRPr="00D77A15" w:rsidRDefault="00581D07" w:rsidP="00581D07">
      <w:pPr>
        <w:pStyle w:val="Sinespaciado"/>
      </w:pPr>
      <w:r w:rsidRPr="00D77A15">
        <w:t>Con sede en Ámsterdam, la Royal Concertgebouw Orchestra (RCO) fue fundada en 1888 y recibió oficialmente la denominación de "Real" con motivo de la celebración de su centenario en 1988. La Reina Máxima de los Países Bajos es su patrona.</w:t>
      </w:r>
    </w:p>
    <w:p w14:paraId="08234559" w14:textId="77777777" w:rsidR="00581D07" w:rsidRPr="00D77A15" w:rsidRDefault="00581D07" w:rsidP="00581D07">
      <w:pPr>
        <w:pStyle w:val="Sinespaciado"/>
      </w:pPr>
    </w:p>
    <w:p w14:paraId="4C28181C" w14:textId="09C0382F" w:rsidR="00581D07" w:rsidRPr="00D77A15" w:rsidRDefault="00581D07" w:rsidP="00581D07">
      <w:pPr>
        <w:pStyle w:val="Sinespaciado"/>
      </w:pPr>
      <w:r w:rsidRPr="00D77A15">
        <w:t>La RCO es una de las mejores orquestas del mundo. Ha sido ampliamente elogiada por sus interpretaciones de la música de Mahler y Bruckner. También mantiene la tradición de interpretar la</w:t>
      </w:r>
      <w:r w:rsidRPr="00D77A15">
        <w:rPr>
          <w:i/>
        </w:rPr>
        <w:t xml:space="preserve"> Pasión según San Mateo</w:t>
      </w:r>
      <w:r w:rsidRPr="00D77A15">
        <w:t xml:space="preserve"> de Bach y </w:t>
      </w:r>
      <w:r w:rsidR="00D77A15" w:rsidRPr="00D77A15">
        <w:t>protagonizar el</w:t>
      </w:r>
      <w:r w:rsidRPr="00D77A15">
        <w:t xml:space="preserve"> </w:t>
      </w:r>
      <w:r w:rsidRPr="00D77A15">
        <w:rPr>
          <w:i/>
        </w:rPr>
        <w:t>Matinée de Navidad</w:t>
      </w:r>
      <w:r w:rsidRPr="00D77A15">
        <w:t>. La orquesta siempre ha colaborado con los mejores directores y solistas. Richard Strauss, Gustav Mahler e Igor Stravinski dirigieron la RCO en más de una ocasión. Actualmente, la orquesta continúa fomentando relaciones duraderas con compositores contemporáneos.</w:t>
      </w:r>
    </w:p>
    <w:p w14:paraId="3931CD87" w14:textId="77777777" w:rsidR="00581D07" w:rsidRPr="00D77A15" w:rsidRDefault="00581D07" w:rsidP="00581D07">
      <w:pPr>
        <w:pStyle w:val="Sinespaciado"/>
        <w:rPr>
          <w:noProof/>
        </w:rPr>
      </w:pPr>
    </w:p>
    <w:p w14:paraId="46A68856" w14:textId="55F3F453" w:rsidR="00581D07" w:rsidRPr="00D77A15" w:rsidRDefault="00581D07" w:rsidP="00581D07">
      <w:pPr>
        <w:pStyle w:val="Sinespaciado"/>
      </w:pPr>
      <w:r w:rsidRPr="00D77A15">
        <w:t xml:space="preserve">Ha cultivado un sonido muy distintivo e individual, que se debe en gran parte a la acústica única del Concertgebouw. Otro factor determinante es la influencia de los músicos de la orquesta y de los directores principales, de los que sólo ha habido siete hasta la fecha: </w:t>
      </w:r>
      <w:proofErr w:type="spellStart"/>
      <w:r w:rsidRPr="00D77A15">
        <w:t>Willem</w:t>
      </w:r>
      <w:proofErr w:type="spellEnd"/>
      <w:r w:rsidRPr="00D77A15">
        <w:t xml:space="preserve"> </w:t>
      </w:r>
      <w:proofErr w:type="spellStart"/>
      <w:r w:rsidRPr="00D77A15">
        <w:t>Kes</w:t>
      </w:r>
      <w:proofErr w:type="spellEnd"/>
      <w:r w:rsidRPr="00D77A15">
        <w:t xml:space="preserve">, </w:t>
      </w:r>
      <w:proofErr w:type="spellStart"/>
      <w:r w:rsidRPr="00D77A15">
        <w:t>Willem</w:t>
      </w:r>
      <w:proofErr w:type="spellEnd"/>
      <w:r w:rsidRPr="00D77A15">
        <w:t xml:space="preserve"> </w:t>
      </w:r>
      <w:proofErr w:type="spellStart"/>
      <w:r w:rsidRPr="00D77A15">
        <w:t>Mengelberg</w:t>
      </w:r>
      <w:proofErr w:type="spellEnd"/>
      <w:r w:rsidRPr="00D77A15">
        <w:t xml:space="preserve">, </w:t>
      </w:r>
      <w:proofErr w:type="spellStart"/>
      <w:r w:rsidRPr="00D77A15">
        <w:t>Eduard</w:t>
      </w:r>
      <w:proofErr w:type="spellEnd"/>
      <w:r w:rsidRPr="00D77A15">
        <w:t xml:space="preserve"> van </w:t>
      </w:r>
      <w:proofErr w:type="spellStart"/>
      <w:r w:rsidRPr="00D77A15">
        <w:t>Beinum</w:t>
      </w:r>
      <w:proofErr w:type="spellEnd"/>
      <w:r w:rsidRPr="00D77A15">
        <w:t xml:space="preserve">, Bernard Haitink, Riccardo Chailly, Mariss Jansons y Daniele Gatti. </w:t>
      </w:r>
      <w:r w:rsidR="002D1490" w:rsidRPr="00D77A15">
        <w:t xml:space="preserve">En junio 2022, se anunció que Klaus </w:t>
      </w:r>
      <w:proofErr w:type="spellStart"/>
      <w:r w:rsidR="002D1490" w:rsidRPr="00D77A15">
        <w:t>Mäkela</w:t>
      </w:r>
      <w:proofErr w:type="spellEnd"/>
      <w:r w:rsidR="002D1490" w:rsidRPr="00D77A15">
        <w:t xml:space="preserve"> se unía a la orquesta como socio artístico </w:t>
      </w:r>
      <w:r w:rsidR="00D77A15" w:rsidRPr="00D77A15">
        <w:t xml:space="preserve">y se convertirá en su nuevo director titular a partir de 2027. </w:t>
      </w:r>
      <w:r w:rsidRPr="00D77A15">
        <w:t>Iván Fischer es director invitado de honor a partir de la temporada 2021-22. Pierre Audi trabaja con la orquesta como su socio creativo.</w:t>
      </w:r>
    </w:p>
    <w:p w14:paraId="7DC93257" w14:textId="77777777" w:rsidR="00581D07" w:rsidRPr="00D77A15" w:rsidRDefault="00581D07" w:rsidP="00581D07">
      <w:pPr>
        <w:pStyle w:val="Sinespaciado"/>
      </w:pPr>
    </w:p>
    <w:p w14:paraId="2A9D3169" w14:textId="7F2B6F77" w:rsidR="00581D07" w:rsidRPr="00D77A15" w:rsidRDefault="00581D07" w:rsidP="00581D07">
      <w:pPr>
        <w:pStyle w:val="Sinespaciado"/>
      </w:pPr>
      <w:r w:rsidRPr="00D77A15">
        <w:t xml:space="preserve">Además de unos ochenta conciertos realizados en la sala Concertgebouw de Ámsterdam, la Royal Concertgebouw Orchestra, ofrece cuarenta conciertos en otras grandes salas de todo el mundo, </w:t>
      </w:r>
      <w:r w:rsidR="00D77A15" w:rsidRPr="00D77A15">
        <w:t>alcanzando</w:t>
      </w:r>
      <w:r w:rsidRPr="00D77A15">
        <w:t xml:space="preserve"> unos 250.000 espectadores cada año. La orquesta amplía su </w:t>
      </w:r>
      <w:r w:rsidR="00D77A15" w:rsidRPr="00D77A15">
        <w:t xml:space="preserve">repercusión </w:t>
      </w:r>
      <w:r w:rsidRPr="00D77A15">
        <w:t xml:space="preserve">a través de vídeos </w:t>
      </w:r>
      <w:proofErr w:type="spellStart"/>
      <w:r w:rsidRPr="00D77A15">
        <w:rPr>
          <w:i/>
        </w:rPr>
        <w:t>streaming</w:t>
      </w:r>
      <w:proofErr w:type="spellEnd"/>
      <w:r w:rsidRPr="00D77A15">
        <w:t xml:space="preserve"> y emisiones de radio y televisión. También publica grabaciones en CD y DVD en su </w:t>
      </w:r>
      <w:r w:rsidR="00D77A15" w:rsidRPr="00D77A15">
        <w:t xml:space="preserve">propio </w:t>
      </w:r>
      <w:r w:rsidRPr="00D77A15">
        <w:t>sello Concertgebouworkest Live.</w:t>
      </w:r>
    </w:p>
    <w:p w14:paraId="6B7D6215" w14:textId="77777777" w:rsidR="00581D07" w:rsidRPr="00D77A15" w:rsidRDefault="00581D07" w:rsidP="00581D07">
      <w:pPr>
        <w:pStyle w:val="Sinespaciado"/>
      </w:pPr>
    </w:p>
    <w:p w14:paraId="4428B0C5" w14:textId="5BC42DE1" w:rsidR="00581D07" w:rsidRPr="00D77A15" w:rsidRDefault="00581D07" w:rsidP="00581D07">
      <w:pPr>
        <w:pStyle w:val="Sinespaciado"/>
      </w:pPr>
      <w:r w:rsidRPr="00D77A15">
        <w:t>Cada año, la Academia del Concertgebouworkest forma con éxito a jóvenes músicos talentosos para que se conviertan en músicos de orquesta</w:t>
      </w:r>
      <w:bookmarkStart w:id="0" w:name="_GoBack"/>
      <w:bookmarkEnd w:id="0"/>
      <w:r w:rsidRPr="00D77A15">
        <w:t xml:space="preserve"> del más alto nivel. </w:t>
      </w:r>
      <w:r w:rsidR="00D77A15" w:rsidRPr="00D77A15">
        <w:t>El programa</w:t>
      </w:r>
      <w:r w:rsidRPr="00D77A15">
        <w:t xml:space="preserve"> </w:t>
      </w:r>
      <w:r w:rsidRPr="00D77A15">
        <w:rPr>
          <w:i/>
        </w:rPr>
        <w:t>Concertgebouworkest Young</w:t>
      </w:r>
      <w:r w:rsidRPr="00D77A15">
        <w:t xml:space="preserve"> reúne y educa a talentos ocultos de entre catorce y diecisiete años de toda Europa.</w:t>
      </w:r>
    </w:p>
    <w:p w14:paraId="68125A31" w14:textId="77777777" w:rsidR="00581D07" w:rsidRPr="00D77A15" w:rsidRDefault="00581D07" w:rsidP="00581D07">
      <w:pPr>
        <w:pStyle w:val="Sinespaciado"/>
      </w:pPr>
    </w:p>
    <w:p w14:paraId="231B07D5" w14:textId="03E96A46" w:rsidR="00581D07" w:rsidRPr="00D77A15" w:rsidRDefault="00581D07" w:rsidP="00581D07">
      <w:pPr>
        <w:pStyle w:val="Sinespaciado"/>
      </w:pPr>
      <w:r w:rsidRPr="00D77A15">
        <w:t>La Royal Concertgebouw Orchestra está cofinanciad</w:t>
      </w:r>
      <w:r w:rsidR="00D77A15" w:rsidRPr="00D77A15">
        <w:t>a</w:t>
      </w:r>
      <w:r w:rsidRPr="00D77A15">
        <w:t xml:space="preserve"> por el Ministerio de Educación, Cultura y Ciencia</w:t>
      </w:r>
      <w:r w:rsidR="00D77A15" w:rsidRPr="00D77A15">
        <w:t xml:space="preserve"> de Países Bajos</w:t>
      </w:r>
      <w:r w:rsidRPr="00D77A15">
        <w:t>, el Ayuntamiento de Ámsterdam, patrocinadores, fondos y numerosos donantes de todo el mundo. La mayor parte de sus ingresos procede de la recaudación de los conciertos que ofrece dentro y fuera de los Países Bajos.</w:t>
      </w:r>
    </w:p>
    <w:sectPr w:rsidR="00581D07" w:rsidRPr="00D77A15" w:rsidSect="000F2071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F9"/>
    <w:rsid w:val="00020608"/>
    <w:rsid w:val="00066AFF"/>
    <w:rsid w:val="000D0E92"/>
    <w:rsid w:val="000F2071"/>
    <w:rsid w:val="00194CAD"/>
    <w:rsid w:val="001C0970"/>
    <w:rsid w:val="001D0281"/>
    <w:rsid w:val="002D1026"/>
    <w:rsid w:val="002D1490"/>
    <w:rsid w:val="002D5949"/>
    <w:rsid w:val="00323D74"/>
    <w:rsid w:val="00343457"/>
    <w:rsid w:val="003A7BD1"/>
    <w:rsid w:val="00407293"/>
    <w:rsid w:val="004410B9"/>
    <w:rsid w:val="00493B8F"/>
    <w:rsid w:val="004B4F26"/>
    <w:rsid w:val="00512158"/>
    <w:rsid w:val="0053265A"/>
    <w:rsid w:val="005671FF"/>
    <w:rsid w:val="00581D07"/>
    <w:rsid w:val="005A67B3"/>
    <w:rsid w:val="005F7A05"/>
    <w:rsid w:val="00665B0A"/>
    <w:rsid w:val="006C4ED4"/>
    <w:rsid w:val="006C69CE"/>
    <w:rsid w:val="006D564A"/>
    <w:rsid w:val="006D7EF9"/>
    <w:rsid w:val="007F420A"/>
    <w:rsid w:val="0093349F"/>
    <w:rsid w:val="00940868"/>
    <w:rsid w:val="009F0F39"/>
    <w:rsid w:val="00C173E6"/>
    <w:rsid w:val="00C2258A"/>
    <w:rsid w:val="00CD18ED"/>
    <w:rsid w:val="00CE5A0B"/>
    <w:rsid w:val="00D64C86"/>
    <w:rsid w:val="00D77A15"/>
    <w:rsid w:val="00DD1CD0"/>
    <w:rsid w:val="00DD7D2E"/>
    <w:rsid w:val="00E72D0D"/>
    <w:rsid w:val="00ED3063"/>
    <w:rsid w:val="00F12C1A"/>
    <w:rsid w:val="00F57204"/>
    <w:rsid w:val="00FA618F"/>
    <w:rsid w:val="00FE0099"/>
    <w:rsid w:val="00FF457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E406"/>
  <w14:defaultImageDpi w14:val="32767"/>
  <w15:chartTrackingRefBased/>
  <w15:docId w15:val="{D5C83D89-C523-9247-9C27-CDB4F2C2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D7EF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Ttulo4">
    <w:name w:val="heading 4"/>
    <w:basedOn w:val="Normal"/>
    <w:link w:val="Ttulo4Car"/>
    <w:uiPriority w:val="9"/>
    <w:qFormat/>
    <w:rsid w:val="006D7EF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D7EF9"/>
    <w:rPr>
      <w:rFonts w:ascii="Times New Roman" w:eastAsia="Times New Roman" w:hAnsi="Times New Roman" w:cs="Times New Roman"/>
      <w:b/>
      <w:bCs/>
      <w:sz w:val="27"/>
      <w:szCs w:val="27"/>
      <w:lang w:val="en-GB" w:eastAsia="nl-NL"/>
    </w:rPr>
  </w:style>
  <w:style w:type="character" w:customStyle="1" w:styleId="Ttulo4Car">
    <w:name w:val="Título 4 Car"/>
    <w:basedOn w:val="Fuentedeprrafopredeter"/>
    <w:link w:val="Ttulo4"/>
    <w:uiPriority w:val="9"/>
    <w:rsid w:val="006D7EF9"/>
    <w:rPr>
      <w:rFonts w:ascii="Times New Roman" w:eastAsia="Times New Roman" w:hAnsi="Times New Roman" w:cs="Times New Roman"/>
      <w:b/>
      <w:bCs/>
      <w:lang w:val="en-GB" w:eastAsia="nl-NL"/>
    </w:rPr>
  </w:style>
  <w:style w:type="paragraph" w:styleId="NormalWeb">
    <w:name w:val="Normal (Web)"/>
    <w:basedOn w:val="Normal"/>
    <w:uiPriority w:val="99"/>
    <w:semiHidden/>
    <w:unhideWhenUsed/>
    <w:rsid w:val="006D7E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Fuentedeprrafopredeter"/>
    <w:rsid w:val="006D7EF9"/>
  </w:style>
  <w:style w:type="character" w:styleId="Hipervnculo">
    <w:name w:val="Hyperlink"/>
    <w:basedOn w:val="Fuentedeprrafopredeter"/>
    <w:uiPriority w:val="99"/>
    <w:unhideWhenUsed/>
    <w:rsid w:val="006D7EF9"/>
    <w:rPr>
      <w:color w:val="0000FF"/>
      <w:u w:val="single"/>
    </w:rPr>
  </w:style>
  <w:style w:type="paragraph" w:customStyle="1" w:styleId="c-personcontent">
    <w:name w:val="c-person__content"/>
    <w:basedOn w:val="Normal"/>
    <w:rsid w:val="006D7E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c-personname">
    <w:name w:val="c-person__name"/>
    <w:basedOn w:val="Fuentedeprrafopredeter"/>
    <w:rsid w:val="006D7EF9"/>
  </w:style>
  <w:style w:type="character" w:customStyle="1" w:styleId="c-personfunction">
    <w:name w:val="c-person__function"/>
    <w:basedOn w:val="Fuentedeprrafopredeter"/>
    <w:rsid w:val="006D7EF9"/>
  </w:style>
  <w:style w:type="character" w:styleId="nfasis">
    <w:name w:val="Emphasis"/>
    <w:basedOn w:val="Fuentedeprrafopredeter"/>
    <w:uiPriority w:val="20"/>
    <w:qFormat/>
    <w:rsid w:val="006D7EF9"/>
    <w:rPr>
      <w:i/>
      <w:iCs/>
    </w:rPr>
  </w:style>
  <w:style w:type="paragraph" w:styleId="Sinespaciado">
    <w:name w:val="No Spacing"/>
    <w:uiPriority w:val="1"/>
    <w:qFormat/>
    <w:rsid w:val="00581D07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894">
              <w:marLeft w:val="-315"/>
              <w:marRight w:val="-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58599">
                  <w:marLeft w:val="-315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7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6568">
                  <w:marLeft w:val="-315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1014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97492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34405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51756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0552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07027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70964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3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821">
              <w:marLeft w:val="-315"/>
              <w:marRight w:val="-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5959">
                  <w:marLeft w:val="-315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3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Voorvelt</dc:creator>
  <cp:keywords/>
  <dc:description/>
  <cp:lastModifiedBy>Marga</cp:lastModifiedBy>
  <cp:revision>2</cp:revision>
  <dcterms:created xsi:type="dcterms:W3CDTF">2022-06-27T08:02:00Z</dcterms:created>
  <dcterms:modified xsi:type="dcterms:W3CDTF">2022-06-27T08:02:00Z</dcterms:modified>
</cp:coreProperties>
</file>