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E1A24" w14:textId="17EAAFE4" w:rsidR="00F90766" w:rsidRPr="00F11986" w:rsidRDefault="015D697C" w:rsidP="015D697C">
      <w:pPr>
        <w:ind w:right="26"/>
        <w:rPr>
          <w:rFonts w:ascii="Times New Roman" w:hAnsi="Times New Roman"/>
          <w:sz w:val="40"/>
          <w:szCs w:val="40"/>
          <w:lang w:val="es-ES"/>
        </w:rPr>
      </w:pPr>
      <w:bookmarkStart w:id="0" w:name="OLE_LINK1"/>
      <w:bookmarkStart w:id="1" w:name="OLE_LINK2"/>
      <w:r w:rsidRPr="00F11986">
        <w:rPr>
          <w:rFonts w:ascii="Times New Roman" w:hAnsi="Times New Roman"/>
          <w:sz w:val="40"/>
          <w:szCs w:val="40"/>
          <w:lang w:val="es-ES"/>
        </w:rPr>
        <w:t>CAMILA TILLING</w:t>
      </w:r>
    </w:p>
    <w:bookmarkEnd w:id="0"/>
    <w:bookmarkEnd w:id="1"/>
    <w:p w14:paraId="0096917E" w14:textId="78011A0A" w:rsidR="015D697C" w:rsidRPr="00F11986" w:rsidRDefault="015D697C" w:rsidP="015D697C">
      <w:pPr>
        <w:ind w:right="26"/>
        <w:rPr>
          <w:rFonts w:asciiTheme="minorHAnsi" w:hAnsiTheme="minorHAnsi" w:cstheme="minorHAnsi"/>
          <w:lang w:val="es-ES"/>
        </w:rPr>
      </w:pPr>
    </w:p>
    <w:p w14:paraId="74D9FC23" w14:textId="643BA3EF" w:rsidR="00F90766" w:rsidRPr="00F11986" w:rsidRDefault="015D697C" w:rsidP="015D697C">
      <w:pPr>
        <w:rPr>
          <w:rFonts w:asciiTheme="minorHAnsi" w:hAnsiTheme="minorHAnsi" w:cstheme="minorHAnsi"/>
          <w:lang w:val="es-ES" w:eastAsia="en-GB"/>
        </w:rPr>
      </w:pPr>
      <w:r w:rsidRPr="00F11986">
        <w:rPr>
          <w:rFonts w:asciiTheme="minorHAnsi" w:hAnsiTheme="minorHAnsi" w:cstheme="minorHAnsi"/>
          <w:lang w:val="es-ES" w:eastAsia="en-GB"/>
        </w:rPr>
        <w:t xml:space="preserve">Reconocida por la belleza de su voz y su versatilidad musical, ha desarrollado una brillante carrera que se extiende por dos décadas. Su muy elogiado debut en la City Opera de Nueva York lanzó su carrera internacional, con actuaciones en las principales salas de ópera, concierto y recital, así como en el terreno discográfico. </w:t>
      </w:r>
    </w:p>
    <w:p w14:paraId="06C7061D" w14:textId="6FA22751" w:rsidR="00F90766" w:rsidRPr="00F11986" w:rsidRDefault="00F90766" w:rsidP="015D697C">
      <w:pPr>
        <w:rPr>
          <w:rFonts w:asciiTheme="minorHAnsi" w:hAnsiTheme="minorHAnsi" w:cstheme="minorHAnsi"/>
          <w:lang w:val="es-ES"/>
        </w:rPr>
      </w:pPr>
    </w:p>
    <w:p w14:paraId="54C99801" w14:textId="2E1C420A" w:rsidR="00F90766" w:rsidRPr="00F11986" w:rsidRDefault="015D697C" w:rsidP="015D697C">
      <w:pPr>
        <w:rPr>
          <w:rFonts w:asciiTheme="minorHAnsi" w:hAnsiTheme="minorHAnsi" w:cstheme="minorHAnsi"/>
          <w:lang w:val="es-ES" w:eastAsia="en-GB"/>
        </w:rPr>
      </w:pPr>
      <w:r w:rsidRPr="00F11986">
        <w:rPr>
          <w:rFonts w:asciiTheme="minorHAnsi" w:hAnsiTheme="minorHAnsi" w:cstheme="minorHAnsi"/>
          <w:lang w:val="es-ES"/>
        </w:rPr>
        <w:t xml:space="preserve">Tras un aclamado debut en la Royal Opera </w:t>
      </w:r>
      <w:proofErr w:type="spellStart"/>
      <w:r w:rsidRPr="00F11986">
        <w:rPr>
          <w:rFonts w:asciiTheme="minorHAnsi" w:hAnsiTheme="minorHAnsi" w:cstheme="minorHAnsi"/>
          <w:lang w:val="es-ES"/>
        </w:rPr>
        <w:t>House</w:t>
      </w:r>
      <w:proofErr w:type="spellEnd"/>
      <w:r w:rsidRPr="00F11986">
        <w:rPr>
          <w:rFonts w:asciiTheme="minorHAnsi" w:hAnsiTheme="minorHAnsi" w:cstheme="minorHAnsi"/>
          <w:lang w:val="es-ES"/>
        </w:rPr>
        <w:t>, Covent Garden, como Sophie/</w:t>
      </w:r>
      <w:r w:rsidRPr="00F11986">
        <w:rPr>
          <w:rFonts w:asciiTheme="minorHAnsi" w:hAnsiTheme="minorHAnsi" w:cstheme="minorHAnsi"/>
          <w:i/>
          <w:iCs/>
          <w:lang w:val="es-ES"/>
        </w:rPr>
        <w:t xml:space="preserve">El caballero de la rosa, </w:t>
      </w:r>
      <w:r w:rsidRPr="00F11986">
        <w:rPr>
          <w:rFonts w:asciiTheme="minorHAnsi" w:hAnsiTheme="minorHAnsi" w:cstheme="minorHAnsi"/>
          <w:lang w:val="es-ES"/>
        </w:rPr>
        <w:t xml:space="preserve">es una invitada habitual la ópera londinense, donde ha interpretado, asimismo, </w:t>
      </w:r>
      <w:proofErr w:type="spellStart"/>
      <w:r w:rsidRPr="00F11986">
        <w:rPr>
          <w:rFonts w:asciiTheme="minorHAnsi" w:hAnsiTheme="minorHAnsi" w:cstheme="minorHAnsi"/>
          <w:lang w:val="es-ES" w:eastAsia="en-GB"/>
        </w:rPr>
        <w:t>Pamina</w:t>
      </w:r>
      <w:proofErr w:type="spellEnd"/>
      <w:r w:rsidRPr="00F11986">
        <w:rPr>
          <w:rFonts w:asciiTheme="minorHAnsi" w:hAnsiTheme="minorHAnsi" w:cstheme="minorHAnsi"/>
          <w:lang w:val="es-ES" w:eastAsia="en-GB"/>
        </w:rPr>
        <w:t>/</w:t>
      </w:r>
      <w:r w:rsidRPr="00F11986">
        <w:rPr>
          <w:rFonts w:asciiTheme="minorHAnsi" w:hAnsiTheme="minorHAnsi" w:cstheme="minorHAnsi"/>
          <w:i/>
          <w:iCs/>
          <w:lang w:val="es-ES" w:eastAsia="en-GB"/>
        </w:rPr>
        <w:t>La flauta mágica,</w:t>
      </w:r>
      <w:r w:rsidRPr="00F11986">
        <w:rPr>
          <w:rFonts w:asciiTheme="minorHAnsi" w:hAnsiTheme="minorHAnsi" w:cstheme="minorHAnsi"/>
          <w:lang w:val="es-ES" w:eastAsia="en-GB"/>
        </w:rPr>
        <w:t xml:space="preserve"> Oscar/ </w:t>
      </w:r>
      <w:r w:rsidRPr="00F11986">
        <w:rPr>
          <w:rFonts w:asciiTheme="minorHAnsi" w:hAnsiTheme="minorHAnsi" w:cstheme="minorHAnsi"/>
          <w:i/>
          <w:iCs/>
          <w:lang w:val="es-ES" w:eastAsia="en-GB"/>
        </w:rPr>
        <w:t xml:space="preserve">Un </w:t>
      </w:r>
      <w:proofErr w:type="spellStart"/>
      <w:r w:rsidRPr="00F11986">
        <w:rPr>
          <w:rFonts w:asciiTheme="minorHAnsi" w:hAnsiTheme="minorHAnsi" w:cstheme="minorHAnsi"/>
          <w:i/>
          <w:iCs/>
          <w:lang w:val="es-ES" w:eastAsia="en-GB"/>
        </w:rPr>
        <w:t>ballo</w:t>
      </w:r>
      <w:proofErr w:type="spellEnd"/>
      <w:r w:rsidRPr="00F11986">
        <w:rPr>
          <w:rFonts w:asciiTheme="minorHAnsi" w:hAnsiTheme="minorHAnsi" w:cstheme="minorHAnsi"/>
          <w:i/>
          <w:iCs/>
          <w:lang w:val="es-ES" w:eastAsia="en-GB"/>
        </w:rPr>
        <w:t xml:space="preserve"> in </w:t>
      </w:r>
      <w:proofErr w:type="spellStart"/>
      <w:r w:rsidRPr="00F11986">
        <w:rPr>
          <w:rFonts w:asciiTheme="minorHAnsi" w:hAnsiTheme="minorHAnsi" w:cstheme="minorHAnsi"/>
          <w:i/>
          <w:iCs/>
          <w:lang w:val="es-ES" w:eastAsia="en-GB"/>
        </w:rPr>
        <w:t>maschera</w:t>
      </w:r>
      <w:proofErr w:type="spellEnd"/>
      <w:r w:rsidR="00F11986" w:rsidRPr="00F11986">
        <w:rPr>
          <w:rFonts w:asciiTheme="minorHAnsi" w:hAnsiTheme="minorHAnsi" w:cstheme="minorHAnsi"/>
          <w:i/>
          <w:iCs/>
          <w:lang w:val="es-ES" w:eastAsia="en-GB"/>
        </w:rPr>
        <w:t>,</w:t>
      </w:r>
      <w:r w:rsidRPr="00F11986">
        <w:rPr>
          <w:rFonts w:asciiTheme="minorHAnsi" w:hAnsiTheme="minorHAnsi" w:cstheme="minorHAnsi"/>
          <w:lang w:val="es-ES" w:eastAsia="en-GB"/>
        </w:rPr>
        <w:t xml:space="preserve"> </w:t>
      </w:r>
      <w:proofErr w:type="spellStart"/>
      <w:r w:rsidRPr="00F11986">
        <w:rPr>
          <w:rFonts w:asciiTheme="minorHAnsi" w:hAnsiTheme="minorHAnsi" w:cstheme="minorHAnsi"/>
          <w:lang w:val="es-ES" w:eastAsia="en-GB"/>
        </w:rPr>
        <w:t>Gretel</w:t>
      </w:r>
      <w:proofErr w:type="spellEnd"/>
      <w:r w:rsidRPr="00F11986">
        <w:rPr>
          <w:rFonts w:asciiTheme="minorHAnsi" w:hAnsiTheme="minorHAnsi" w:cstheme="minorHAnsi"/>
          <w:lang w:val="es-ES" w:eastAsia="en-GB"/>
        </w:rPr>
        <w:t>/</w:t>
      </w:r>
      <w:proofErr w:type="spellStart"/>
      <w:r w:rsidRPr="00F11986">
        <w:rPr>
          <w:rFonts w:asciiTheme="minorHAnsi" w:hAnsiTheme="minorHAnsi" w:cstheme="minorHAnsi"/>
          <w:i/>
          <w:iCs/>
          <w:lang w:val="es-ES" w:eastAsia="en-GB"/>
        </w:rPr>
        <w:t>Hansel</w:t>
      </w:r>
      <w:proofErr w:type="spellEnd"/>
      <w:r w:rsidRPr="00F11986">
        <w:rPr>
          <w:rFonts w:asciiTheme="minorHAnsi" w:hAnsiTheme="minorHAnsi" w:cstheme="minorHAnsi"/>
          <w:i/>
          <w:iCs/>
          <w:lang w:val="es-ES" w:eastAsia="en-GB"/>
        </w:rPr>
        <w:t xml:space="preserve"> </w:t>
      </w:r>
      <w:r w:rsidRPr="00F11986">
        <w:rPr>
          <w:rFonts w:asciiTheme="minorHAnsi" w:hAnsiTheme="minorHAnsi" w:cstheme="minorHAnsi"/>
          <w:lang w:val="es-ES" w:eastAsia="en-GB"/>
        </w:rPr>
        <w:t>y</w:t>
      </w:r>
      <w:r w:rsidRPr="00F11986">
        <w:rPr>
          <w:rFonts w:asciiTheme="minorHAnsi" w:hAnsiTheme="minorHAnsi" w:cstheme="minorHAnsi"/>
          <w:i/>
          <w:iCs/>
          <w:lang w:val="es-ES" w:eastAsia="en-GB"/>
        </w:rPr>
        <w:t xml:space="preserve"> </w:t>
      </w:r>
      <w:proofErr w:type="spellStart"/>
      <w:r w:rsidRPr="00F11986">
        <w:rPr>
          <w:rFonts w:asciiTheme="minorHAnsi" w:hAnsiTheme="minorHAnsi" w:cstheme="minorHAnsi"/>
          <w:i/>
          <w:iCs/>
          <w:lang w:val="es-ES" w:eastAsia="en-GB"/>
        </w:rPr>
        <w:t>Gretel</w:t>
      </w:r>
      <w:proofErr w:type="spellEnd"/>
      <w:r w:rsidRPr="00F11986">
        <w:rPr>
          <w:rFonts w:asciiTheme="minorHAnsi" w:hAnsiTheme="minorHAnsi" w:cstheme="minorHAnsi"/>
          <w:i/>
          <w:iCs/>
          <w:lang w:val="es-ES" w:eastAsia="en-GB"/>
        </w:rPr>
        <w:t xml:space="preserve"> </w:t>
      </w:r>
      <w:r w:rsidRPr="00F11986">
        <w:rPr>
          <w:rFonts w:asciiTheme="minorHAnsi" w:hAnsiTheme="minorHAnsi" w:cstheme="minorHAnsi"/>
          <w:lang w:val="es-ES" w:eastAsia="en-GB"/>
        </w:rPr>
        <w:t xml:space="preserve">y, más recientemente, </w:t>
      </w:r>
      <w:proofErr w:type="spellStart"/>
      <w:r w:rsidRPr="00F11986">
        <w:rPr>
          <w:rFonts w:asciiTheme="minorHAnsi" w:hAnsiTheme="minorHAnsi" w:cstheme="minorHAnsi"/>
          <w:lang w:val="es-ES" w:eastAsia="en-GB"/>
        </w:rPr>
        <w:t>Susanna</w:t>
      </w:r>
      <w:proofErr w:type="spellEnd"/>
      <w:r w:rsidRPr="00F11986">
        <w:rPr>
          <w:rFonts w:asciiTheme="minorHAnsi" w:hAnsiTheme="minorHAnsi" w:cstheme="minorHAnsi"/>
          <w:lang w:val="es-ES" w:eastAsia="en-GB"/>
        </w:rPr>
        <w:t>/</w:t>
      </w:r>
      <w:r w:rsidRPr="00F11986">
        <w:rPr>
          <w:rFonts w:asciiTheme="minorHAnsi" w:hAnsiTheme="minorHAnsi" w:cstheme="minorHAnsi"/>
          <w:i/>
          <w:iCs/>
          <w:lang w:val="es-ES" w:eastAsia="en-GB"/>
        </w:rPr>
        <w:t xml:space="preserve">Las bodas de Fígaro, </w:t>
      </w:r>
      <w:r w:rsidRPr="00F11986">
        <w:rPr>
          <w:rFonts w:asciiTheme="minorHAnsi" w:hAnsiTheme="minorHAnsi" w:cstheme="minorHAnsi"/>
          <w:lang w:val="es-ES" w:eastAsia="en-GB"/>
        </w:rPr>
        <w:t>un papel</w:t>
      </w:r>
      <w:r w:rsidRPr="00F11986">
        <w:rPr>
          <w:rFonts w:asciiTheme="minorHAnsi" w:hAnsiTheme="minorHAnsi" w:cstheme="minorHAnsi"/>
          <w:i/>
          <w:iCs/>
          <w:lang w:val="es-ES" w:eastAsia="en-GB"/>
        </w:rPr>
        <w:t xml:space="preserve"> </w:t>
      </w:r>
      <w:r w:rsidRPr="00F11986">
        <w:rPr>
          <w:rFonts w:asciiTheme="minorHAnsi" w:hAnsiTheme="minorHAnsi" w:cstheme="minorHAnsi"/>
          <w:lang w:val="es-ES" w:eastAsia="en-GB"/>
        </w:rPr>
        <w:t xml:space="preserve">que también interpretó en la San Francisco Opera, Bayerische Staatsoper y </w:t>
      </w:r>
      <w:proofErr w:type="spellStart"/>
      <w:r w:rsidRPr="00F11986">
        <w:rPr>
          <w:rFonts w:asciiTheme="minorHAnsi" w:hAnsiTheme="minorHAnsi" w:cstheme="minorHAnsi"/>
          <w:lang w:val="es-ES" w:eastAsia="en-GB"/>
        </w:rPr>
        <w:t>Opéra</w:t>
      </w:r>
      <w:proofErr w:type="spellEnd"/>
      <w:r w:rsidRPr="00F11986">
        <w:rPr>
          <w:rFonts w:asciiTheme="minorHAnsi" w:hAnsiTheme="minorHAnsi" w:cstheme="minorHAnsi"/>
          <w:lang w:val="es-ES" w:eastAsia="en-GB"/>
        </w:rPr>
        <w:t xml:space="preserve"> National de Paris. </w:t>
      </w:r>
    </w:p>
    <w:p w14:paraId="2ADE051E" w14:textId="77777777" w:rsidR="00F90766" w:rsidRPr="00F11986" w:rsidRDefault="00F90766" w:rsidP="00F90766">
      <w:pPr>
        <w:rPr>
          <w:rFonts w:asciiTheme="minorHAnsi" w:hAnsiTheme="minorHAnsi" w:cstheme="minorHAnsi"/>
          <w:lang w:val="es-ES" w:eastAsia="en-GB"/>
        </w:rPr>
      </w:pPr>
    </w:p>
    <w:p w14:paraId="1CEC61D8" w14:textId="770FE5B2" w:rsidR="00F90766" w:rsidRPr="00F11986" w:rsidRDefault="015D697C" w:rsidP="015D697C">
      <w:pPr>
        <w:rPr>
          <w:rFonts w:asciiTheme="minorHAnsi" w:hAnsiTheme="minorHAnsi" w:cstheme="minorHAnsi"/>
          <w:lang w:val="es-ES" w:eastAsia="en-GB"/>
        </w:rPr>
      </w:pPr>
      <w:r w:rsidRPr="00F11986">
        <w:rPr>
          <w:rFonts w:asciiTheme="minorHAnsi" w:hAnsiTheme="minorHAnsi" w:cstheme="minorHAnsi"/>
          <w:lang w:val="es-ES" w:eastAsia="en-GB"/>
        </w:rPr>
        <w:t xml:space="preserve">Ha cantado en la Metropolitan Opera los papeles de </w:t>
      </w:r>
      <w:proofErr w:type="spellStart"/>
      <w:r w:rsidRPr="00F11986">
        <w:rPr>
          <w:rFonts w:asciiTheme="minorHAnsi" w:hAnsiTheme="minorHAnsi" w:cstheme="minorHAnsi"/>
          <w:lang w:val="es-ES" w:eastAsia="en-GB"/>
        </w:rPr>
        <w:t>Zerlina</w:t>
      </w:r>
      <w:proofErr w:type="spellEnd"/>
      <w:r w:rsidRPr="00F11986">
        <w:rPr>
          <w:rFonts w:asciiTheme="minorHAnsi" w:hAnsiTheme="minorHAnsi" w:cstheme="minorHAnsi"/>
          <w:lang w:val="es-ES" w:eastAsia="en-GB"/>
        </w:rPr>
        <w:t>/</w:t>
      </w:r>
      <w:r w:rsidRPr="00F11986">
        <w:rPr>
          <w:rFonts w:asciiTheme="minorHAnsi" w:hAnsiTheme="minorHAnsi" w:cstheme="minorHAnsi"/>
          <w:i/>
          <w:iCs/>
          <w:lang w:val="es-ES" w:eastAsia="en-GB"/>
        </w:rPr>
        <w:t xml:space="preserve">Don Giovanni </w:t>
      </w:r>
      <w:r w:rsidRPr="00F11986">
        <w:rPr>
          <w:rFonts w:asciiTheme="minorHAnsi" w:hAnsiTheme="minorHAnsi" w:cstheme="minorHAnsi"/>
          <w:lang w:val="es-ES" w:eastAsia="en-GB"/>
        </w:rPr>
        <w:t xml:space="preserve">y </w:t>
      </w:r>
      <w:proofErr w:type="spellStart"/>
      <w:r w:rsidRPr="00F11986">
        <w:rPr>
          <w:rFonts w:asciiTheme="minorHAnsi" w:hAnsiTheme="minorHAnsi" w:cstheme="minorHAnsi"/>
          <w:lang w:val="es-ES" w:eastAsia="en-GB"/>
        </w:rPr>
        <w:t>Nannetta</w:t>
      </w:r>
      <w:proofErr w:type="spellEnd"/>
      <w:r w:rsidRPr="00F11986">
        <w:rPr>
          <w:rFonts w:asciiTheme="minorHAnsi" w:hAnsiTheme="minorHAnsi" w:cstheme="minorHAnsi"/>
          <w:lang w:val="es-ES" w:eastAsia="en-GB"/>
        </w:rPr>
        <w:t>/</w:t>
      </w:r>
      <w:r w:rsidRPr="00F11986">
        <w:rPr>
          <w:rFonts w:asciiTheme="minorHAnsi" w:hAnsiTheme="minorHAnsi" w:cstheme="minorHAnsi"/>
          <w:i/>
          <w:iCs/>
          <w:lang w:val="es-ES" w:eastAsia="en-GB"/>
        </w:rPr>
        <w:t xml:space="preserve">Falstaff; </w:t>
      </w:r>
      <w:r w:rsidRPr="00F11986">
        <w:rPr>
          <w:rFonts w:asciiTheme="minorHAnsi" w:hAnsiTheme="minorHAnsi" w:cstheme="minorHAnsi"/>
          <w:lang w:val="es-ES" w:eastAsia="en-GB"/>
        </w:rPr>
        <w:t xml:space="preserve">y en la </w:t>
      </w:r>
      <w:proofErr w:type="spellStart"/>
      <w:r w:rsidRPr="00F11986">
        <w:rPr>
          <w:rFonts w:asciiTheme="minorHAnsi" w:hAnsiTheme="minorHAnsi" w:cstheme="minorHAnsi"/>
          <w:lang w:val="es-ES" w:eastAsia="en-GB"/>
        </w:rPr>
        <w:t>Opéra</w:t>
      </w:r>
      <w:proofErr w:type="spellEnd"/>
      <w:r w:rsidRPr="00F11986">
        <w:rPr>
          <w:rFonts w:asciiTheme="minorHAnsi" w:hAnsiTheme="minorHAnsi" w:cstheme="minorHAnsi"/>
          <w:lang w:val="es-ES" w:eastAsia="en-GB"/>
        </w:rPr>
        <w:t xml:space="preserve"> National de Paris y Teatro </w:t>
      </w:r>
      <w:proofErr w:type="spellStart"/>
      <w:r w:rsidRPr="00F11986">
        <w:rPr>
          <w:rFonts w:asciiTheme="minorHAnsi" w:hAnsiTheme="minorHAnsi" w:cstheme="minorHAnsi"/>
          <w:lang w:val="es-ES" w:eastAsia="en-GB"/>
        </w:rPr>
        <w:t>alla</w:t>
      </w:r>
      <w:proofErr w:type="spellEnd"/>
      <w:r w:rsidRPr="00F11986">
        <w:rPr>
          <w:rFonts w:asciiTheme="minorHAnsi" w:hAnsiTheme="minorHAnsi" w:cstheme="minorHAnsi"/>
          <w:lang w:val="es-ES" w:eastAsia="en-GB"/>
        </w:rPr>
        <w:t xml:space="preserve"> Scala, Ilia/</w:t>
      </w:r>
      <w:proofErr w:type="spellStart"/>
      <w:r w:rsidRPr="00F11986">
        <w:rPr>
          <w:rFonts w:asciiTheme="minorHAnsi" w:hAnsiTheme="minorHAnsi" w:cstheme="minorHAnsi"/>
          <w:i/>
          <w:iCs/>
          <w:lang w:val="es-ES" w:eastAsia="en-GB"/>
        </w:rPr>
        <w:t>Idomeneo</w:t>
      </w:r>
      <w:proofErr w:type="spellEnd"/>
      <w:r w:rsidRPr="00F11986">
        <w:rPr>
          <w:rFonts w:asciiTheme="minorHAnsi" w:hAnsiTheme="minorHAnsi" w:cstheme="minorHAnsi"/>
          <w:i/>
          <w:iCs/>
          <w:lang w:val="es-ES" w:eastAsia="en-GB"/>
        </w:rPr>
        <w:t>.</w:t>
      </w:r>
      <w:r w:rsidRPr="00F11986">
        <w:rPr>
          <w:rFonts w:asciiTheme="minorHAnsi" w:hAnsiTheme="minorHAnsi" w:cstheme="minorHAnsi"/>
          <w:lang w:val="es-ES" w:eastAsia="en-GB"/>
        </w:rPr>
        <w:t xml:space="preserve"> Sus más recientes debut</w:t>
      </w:r>
      <w:r w:rsidR="00F11986">
        <w:rPr>
          <w:rFonts w:asciiTheme="minorHAnsi" w:hAnsiTheme="minorHAnsi" w:cstheme="minorHAnsi"/>
          <w:lang w:val="es-ES" w:eastAsia="en-GB"/>
        </w:rPr>
        <w:t>s</w:t>
      </w:r>
      <w:r w:rsidRPr="00F11986">
        <w:rPr>
          <w:rFonts w:asciiTheme="minorHAnsi" w:hAnsiTheme="minorHAnsi" w:cstheme="minorHAnsi"/>
          <w:lang w:val="es-ES" w:eastAsia="en-GB"/>
        </w:rPr>
        <w:t xml:space="preserve"> incluyen </w:t>
      </w:r>
      <w:proofErr w:type="spellStart"/>
      <w:r w:rsidRPr="00F11986">
        <w:rPr>
          <w:rFonts w:asciiTheme="minorHAnsi" w:hAnsiTheme="minorHAnsi" w:cstheme="minorHAnsi"/>
          <w:lang w:val="es-ES" w:eastAsia="en-GB"/>
        </w:rPr>
        <w:t>Blanche</w:t>
      </w:r>
      <w:proofErr w:type="spellEnd"/>
      <w:r w:rsidRPr="00F11986">
        <w:rPr>
          <w:rFonts w:asciiTheme="minorHAnsi" w:hAnsiTheme="minorHAnsi" w:cstheme="minorHAnsi"/>
          <w:lang w:val="es-ES" w:eastAsia="en-GB"/>
        </w:rPr>
        <w:t xml:space="preserve"> de la </w:t>
      </w:r>
      <w:proofErr w:type="spellStart"/>
      <w:r w:rsidRPr="00F11986">
        <w:rPr>
          <w:rFonts w:asciiTheme="minorHAnsi" w:hAnsiTheme="minorHAnsi" w:cstheme="minorHAnsi"/>
          <w:lang w:val="es-ES" w:eastAsia="en-GB"/>
        </w:rPr>
        <w:t>Force</w:t>
      </w:r>
      <w:proofErr w:type="spellEnd"/>
      <w:r w:rsidRPr="00F11986">
        <w:rPr>
          <w:rFonts w:asciiTheme="minorHAnsi" w:hAnsiTheme="minorHAnsi" w:cstheme="minorHAnsi"/>
          <w:lang w:val="es-ES" w:eastAsia="en-GB"/>
        </w:rPr>
        <w:t xml:space="preserve">/ </w:t>
      </w:r>
      <w:r w:rsidRPr="00F11986">
        <w:rPr>
          <w:rFonts w:asciiTheme="minorHAnsi" w:hAnsiTheme="minorHAnsi" w:cstheme="minorHAnsi"/>
          <w:i/>
          <w:iCs/>
          <w:lang w:val="es-ES" w:eastAsia="en-GB"/>
        </w:rPr>
        <w:t xml:space="preserve">Dialogues des </w:t>
      </w:r>
      <w:proofErr w:type="spellStart"/>
      <w:r w:rsidRPr="00F11986">
        <w:rPr>
          <w:rFonts w:asciiTheme="minorHAnsi" w:hAnsiTheme="minorHAnsi" w:cstheme="minorHAnsi"/>
          <w:i/>
          <w:iCs/>
          <w:lang w:val="es-ES" w:eastAsia="en-GB"/>
        </w:rPr>
        <w:t>Carmélites</w:t>
      </w:r>
      <w:proofErr w:type="spellEnd"/>
      <w:r w:rsidRPr="00F11986">
        <w:rPr>
          <w:rFonts w:asciiTheme="minorHAnsi" w:hAnsiTheme="minorHAnsi" w:cstheme="minorHAnsi"/>
          <w:i/>
          <w:iCs/>
          <w:lang w:val="es-ES" w:eastAsia="en-GB"/>
        </w:rPr>
        <w:t xml:space="preserve">, </w:t>
      </w:r>
      <w:r w:rsidRPr="00F11986">
        <w:rPr>
          <w:rFonts w:asciiTheme="minorHAnsi" w:hAnsiTheme="minorHAnsi" w:cstheme="minorHAnsi"/>
          <w:lang w:val="es-ES" w:eastAsia="en-GB"/>
        </w:rPr>
        <w:t xml:space="preserve">con la Royal </w:t>
      </w:r>
      <w:proofErr w:type="spellStart"/>
      <w:r w:rsidRPr="00F11986">
        <w:rPr>
          <w:rFonts w:asciiTheme="minorHAnsi" w:hAnsiTheme="minorHAnsi" w:cstheme="minorHAnsi"/>
          <w:lang w:val="es-ES" w:eastAsia="en-GB"/>
        </w:rPr>
        <w:t>Swedish</w:t>
      </w:r>
      <w:proofErr w:type="spellEnd"/>
      <w:r w:rsidRPr="00F11986">
        <w:rPr>
          <w:rFonts w:asciiTheme="minorHAnsi" w:hAnsiTheme="minorHAnsi" w:cstheme="minorHAnsi"/>
          <w:lang w:val="es-ES" w:eastAsia="en-GB"/>
        </w:rPr>
        <w:t xml:space="preserve"> Opera; y </w:t>
      </w:r>
      <w:proofErr w:type="spellStart"/>
      <w:r w:rsidRPr="00F11986">
        <w:rPr>
          <w:rFonts w:asciiTheme="minorHAnsi" w:hAnsiTheme="minorHAnsi" w:cstheme="minorHAnsi"/>
          <w:lang w:val="es-ES" w:eastAsia="en-GB"/>
        </w:rPr>
        <w:t>Contessa</w:t>
      </w:r>
      <w:proofErr w:type="spellEnd"/>
      <w:r w:rsidRPr="00F11986">
        <w:rPr>
          <w:rFonts w:asciiTheme="minorHAnsi" w:hAnsiTheme="minorHAnsi" w:cstheme="minorHAnsi"/>
          <w:lang w:val="es-ES" w:eastAsia="en-GB"/>
        </w:rPr>
        <w:t>/</w:t>
      </w:r>
      <w:r w:rsidRPr="00F11986">
        <w:rPr>
          <w:rFonts w:asciiTheme="minorHAnsi" w:hAnsiTheme="minorHAnsi" w:cstheme="minorHAnsi"/>
          <w:i/>
          <w:iCs/>
          <w:lang w:val="es-ES" w:eastAsia="en-GB"/>
        </w:rPr>
        <w:t xml:space="preserve">Las bodas de Fígaro, </w:t>
      </w:r>
      <w:r w:rsidRPr="00F11986">
        <w:rPr>
          <w:rFonts w:asciiTheme="minorHAnsi" w:hAnsiTheme="minorHAnsi" w:cstheme="minorHAnsi"/>
          <w:lang w:val="es-ES" w:eastAsia="en-GB"/>
        </w:rPr>
        <w:t xml:space="preserve">en el </w:t>
      </w:r>
      <w:proofErr w:type="spellStart"/>
      <w:r w:rsidRPr="00F11986">
        <w:rPr>
          <w:rFonts w:asciiTheme="minorHAnsi" w:hAnsiTheme="minorHAnsi" w:cstheme="minorHAnsi"/>
          <w:lang w:val="es-ES" w:eastAsia="en-GB"/>
        </w:rPr>
        <w:t>Drottningholms</w:t>
      </w:r>
      <w:proofErr w:type="spellEnd"/>
      <w:r w:rsidRPr="00F11986">
        <w:rPr>
          <w:rFonts w:asciiTheme="minorHAnsi" w:hAnsiTheme="minorHAnsi" w:cstheme="minorHAnsi"/>
          <w:lang w:val="es-ES" w:eastAsia="en-GB"/>
        </w:rPr>
        <w:t xml:space="preserve"> </w:t>
      </w:r>
      <w:proofErr w:type="spellStart"/>
      <w:r w:rsidRPr="00F11986">
        <w:rPr>
          <w:rFonts w:asciiTheme="minorHAnsi" w:hAnsiTheme="minorHAnsi" w:cstheme="minorHAnsi"/>
          <w:lang w:val="es-ES" w:eastAsia="en-GB"/>
        </w:rPr>
        <w:t>Slottsteater</w:t>
      </w:r>
      <w:proofErr w:type="spellEnd"/>
      <w:r w:rsidRPr="00F11986">
        <w:rPr>
          <w:rFonts w:asciiTheme="minorHAnsi" w:hAnsiTheme="minorHAnsi" w:cstheme="minorHAnsi"/>
          <w:lang w:val="es-ES" w:eastAsia="en-GB"/>
        </w:rPr>
        <w:t xml:space="preserve"> y Royal </w:t>
      </w:r>
      <w:proofErr w:type="spellStart"/>
      <w:r w:rsidRPr="00F11986">
        <w:rPr>
          <w:rFonts w:asciiTheme="minorHAnsi" w:hAnsiTheme="minorHAnsi" w:cstheme="minorHAnsi"/>
          <w:lang w:val="es-ES" w:eastAsia="en-GB"/>
        </w:rPr>
        <w:t>Swedish</w:t>
      </w:r>
      <w:proofErr w:type="spellEnd"/>
      <w:r w:rsidRPr="00F11986">
        <w:rPr>
          <w:rFonts w:asciiTheme="minorHAnsi" w:hAnsiTheme="minorHAnsi" w:cstheme="minorHAnsi"/>
          <w:lang w:val="es-ES" w:eastAsia="en-GB"/>
        </w:rPr>
        <w:t xml:space="preserve"> Opera.</w:t>
      </w:r>
    </w:p>
    <w:p w14:paraId="33726A25" w14:textId="77777777" w:rsidR="00F90766" w:rsidRPr="00F11986" w:rsidRDefault="00F90766" w:rsidP="00F90766">
      <w:pPr>
        <w:rPr>
          <w:rFonts w:asciiTheme="minorHAnsi" w:hAnsiTheme="minorHAnsi" w:cstheme="minorHAnsi"/>
          <w:lang w:val="es-ES" w:eastAsia="en-GB"/>
        </w:rPr>
      </w:pPr>
    </w:p>
    <w:p w14:paraId="475EDCA4" w14:textId="527F5275" w:rsidR="00F90766" w:rsidRPr="00F11986" w:rsidRDefault="015D697C" w:rsidP="015D697C">
      <w:pPr>
        <w:rPr>
          <w:rFonts w:asciiTheme="minorHAnsi" w:hAnsiTheme="minorHAnsi" w:cstheme="minorHAnsi"/>
          <w:color w:val="000000" w:themeColor="text1"/>
          <w:lang w:val="es-ES" w:eastAsia="en-GB"/>
        </w:rPr>
      </w:pPr>
      <w:r w:rsidRPr="00F11986">
        <w:rPr>
          <w:rFonts w:asciiTheme="minorHAnsi" w:hAnsiTheme="minorHAnsi" w:cstheme="minorHAnsi"/>
          <w:lang w:val="es-ES" w:eastAsia="en-GB"/>
        </w:rPr>
        <w:t xml:space="preserve">En el terreno concertístico, ha interpretado </w:t>
      </w:r>
      <w:proofErr w:type="spellStart"/>
      <w:r w:rsidRPr="00F11986">
        <w:rPr>
          <w:rFonts w:asciiTheme="minorHAnsi" w:hAnsiTheme="minorHAnsi" w:cstheme="minorHAnsi"/>
          <w:i/>
          <w:iCs/>
          <w:color w:val="000000" w:themeColor="text1"/>
          <w:lang w:val="es-ES" w:eastAsia="en-GB"/>
        </w:rPr>
        <w:t>Correspondances</w:t>
      </w:r>
      <w:proofErr w:type="spellEnd"/>
      <w:r w:rsidRPr="00F11986">
        <w:rPr>
          <w:rFonts w:asciiTheme="minorHAnsi" w:hAnsiTheme="minorHAnsi" w:cstheme="minorHAnsi"/>
          <w:color w:val="000000" w:themeColor="text1"/>
          <w:lang w:val="es-ES" w:eastAsia="en-GB"/>
        </w:rPr>
        <w:t xml:space="preserve"> de </w:t>
      </w:r>
      <w:proofErr w:type="spellStart"/>
      <w:r w:rsidRPr="00F11986">
        <w:rPr>
          <w:rFonts w:asciiTheme="minorHAnsi" w:hAnsiTheme="minorHAnsi" w:cstheme="minorHAnsi"/>
          <w:color w:val="000000" w:themeColor="text1"/>
          <w:lang w:val="es-ES" w:eastAsia="en-GB"/>
        </w:rPr>
        <w:t>Dutilleux</w:t>
      </w:r>
      <w:proofErr w:type="spellEnd"/>
      <w:r w:rsidRPr="00F11986">
        <w:rPr>
          <w:rFonts w:asciiTheme="minorHAnsi" w:hAnsiTheme="minorHAnsi" w:cstheme="minorHAnsi"/>
          <w:color w:val="000000" w:themeColor="text1"/>
          <w:lang w:val="es-ES" w:eastAsia="en-GB"/>
        </w:rPr>
        <w:t xml:space="preserve">, con la Los Angeles Philharmonic y Salonen; </w:t>
      </w:r>
      <w:r w:rsidRPr="00F11986">
        <w:rPr>
          <w:rFonts w:asciiTheme="minorHAnsi" w:hAnsiTheme="minorHAnsi" w:cstheme="minorHAnsi"/>
          <w:i/>
          <w:iCs/>
          <w:color w:val="000000" w:themeColor="text1"/>
          <w:lang w:val="es-ES" w:eastAsia="en-GB"/>
        </w:rPr>
        <w:t xml:space="preserve">Sinfonía </w:t>
      </w:r>
      <w:r w:rsidR="00F11986">
        <w:rPr>
          <w:rFonts w:asciiTheme="minorHAnsi" w:hAnsiTheme="minorHAnsi" w:cstheme="minorHAnsi"/>
          <w:i/>
          <w:iCs/>
          <w:color w:val="000000" w:themeColor="text1"/>
          <w:lang w:val="es-ES" w:eastAsia="en-GB"/>
        </w:rPr>
        <w:t>n</w:t>
      </w:r>
      <w:r w:rsidRPr="00F11986">
        <w:rPr>
          <w:rFonts w:asciiTheme="minorHAnsi" w:hAnsiTheme="minorHAnsi" w:cstheme="minorHAnsi"/>
          <w:i/>
          <w:iCs/>
          <w:color w:val="000000" w:themeColor="text1"/>
          <w:lang w:val="es-ES" w:eastAsia="en-GB"/>
        </w:rPr>
        <w:t>úm. 4</w:t>
      </w:r>
      <w:r w:rsidRPr="00F11986">
        <w:rPr>
          <w:rFonts w:asciiTheme="minorHAnsi" w:hAnsiTheme="minorHAnsi" w:cstheme="minorHAnsi"/>
          <w:color w:val="000000" w:themeColor="text1"/>
          <w:lang w:val="es-ES" w:eastAsia="en-GB"/>
        </w:rPr>
        <w:t xml:space="preserve"> de Mahler, con la Orchestre de Paris y Thomas </w:t>
      </w:r>
      <w:proofErr w:type="spellStart"/>
      <w:r w:rsidRPr="00F11986">
        <w:rPr>
          <w:rFonts w:asciiTheme="minorHAnsi" w:hAnsiTheme="minorHAnsi" w:cstheme="minorHAnsi"/>
          <w:color w:val="000000" w:themeColor="text1"/>
          <w:lang w:val="es-ES" w:eastAsia="en-GB"/>
        </w:rPr>
        <w:t>Hengelbrock</w:t>
      </w:r>
      <w:proofErr w:type="spellEnd"/>
      <w:r w:rsidRPr="00F11986">
        <w:rPr>
          <w:rFonts w:asciiTheme="minorHAnsi" w:hAnsiTheme="minorHAnsi" w:cstheme="minorHAnsi"/>
          <w:color w:val="000000" w:themeColor="text1"/>
          <w:lang w:val="es-ES" w:eastAsia="en-GB"/>
        </w:rPr>
        <w:t xml:space="preserve">; y </w:t>
      </w:r>
      <w:r w:rsidRPr="00F11986">
        <w:rPr>
          <w:rFonts w:asciiTheme="minorHAnsi" w:hAnsiTheme="minorHAnsi" w:cstheme="minorHAnsi"/>
          <w:i/>
          <w:iCs/>
          <w:color w:val="000000" w:themeColor="text1"/>
          <w:lang w:val="es-ES" w:eastAsia="en-GB"/>
        </w:rPr>
        <w:t>Misa en si menor</w:t>
      </w:r>
      <w:r w:rsidRPr="00F11986">
        <w:rPr>
          <w:rFonts w:asciiTheme="minorHAnsi" w:hAnsiTheme="minorHAnsi" w:cstheme="minorHAnsi"/>
          <w:color w:val="000000" w:themeColor="text1"/>
          <w:lang w:val="es-ES" w:eastAsia="en-GB"/>
        </w:rPr>
        <w:t xml:space="preserve"> de Bach, con la Wiener Symphoniker y Philippe Jordan. Recientemente, actuó en gira en la producción escenificada de </w:t>
      </w:r>
      <w:r w:rsidRPr="00F11986">
        <w:rPr>
          <w:rFonts w:asciiTheme="minorHAnsi" w:hAnsiTheme="minorHAnsi" w:cstheme="minorHAnsi"/>
          <w:i/>
          <w:iCs/>
          <w:color w:val="000000" w:themeColor="text1"/>
          <w:lang w:val="es-ES" w:eastAsia="en-GB"/>
        </w:rPr>
        <w:t xml:space="preserve">La pasión según San Juan, </w:t>
      </w:r>
      <w:r w:rsidRPr="00F11986">
        <w:rPr>
          <w:rFonts w:asciiTheme="minorHAnsi" w:hAnsiTheme="minorHAnsi" w:cstheme="minorHAnsi"/>
          <w:color w:val="000000" w:themeColor="text1"/>
          <w:lang w:val="es-ES" w:eastAsia="en-GB"/>
        </w:rPr>
        <w:t>de Peter Sellar, con la</w:t>
      </w:r>
      <w:r w:rsidRPr="00F11986">
        <w:rPr>
          <w:rFonts w:asciiTheme="minorHAnsi" w:hAnsiTheme="minorHAnsi" w:cstheme="minorHAnsi"/>
          <w:i/>
          <w:iCs/>
          <w:color w:val="000000" w:themeColor="text1"/>
          <w:lang w:val="es-ES" w:eastAsia="en-GB"/>
        </w:rPr>
        <w:t xml:space="preserve"> </w:t>
      </w:r>
      <w:r w:rsidRPr="00F11986">
        <w:rPr>
          <w:rFonts w:asciiTheme="minorHAnsi" w:hAnsiTheme="minorHAnsi" w:cstheme="minorHAnsi"/>
          <w:color w:val="000000" w:themeColor="text1"/>
          <w:lang w:val="es-ES" w:eastAsia="en-GB"/>
        </w:rPr>
        <w:t xml:space="preserve">Orchestra of </w:t>
      </w:r>
      <w:proofErr w:type="spellStart"/>
      <w:r w:rsidRPr="00F11986">
        <w:rPr>
          <w:rFonts w:asciiTheme="minorHAnsi" w:hAnsiTheme="minorHAnsi" w:cstheme="minorHAnsi"/>
          <w:color w:val="000000" w:themeColor="text1"/>
          <w:lang w:val="es-ES" w:eastAsia="en-GB"/>
        </w:rPr>
        <w:t>the</w:t>
      </w:r>
      <w:proofErr w:type="spellEnd"/>
      <w:r w:rsidRPr="00F11986">
        <w:rPr>
          <w:rFonts w:asciiTheme="minorHAnsi" w:hAnsiTheme="minorHAnsi" w:cstheme="minorHAnsi"/>
          <w:color w:val="000000" w:themeColor="text1"/>
          <w:lang w:val="es-ES" w:eastAsia="en-GB"/>
        </w:rPr>
        <w:t xml:space="preserve"> </w:t>
      </w:r>
      <w:proofErr w:type="spellStart"/>
      <w:r w:rsidRPr="00F11986">
        <w:rPr>
          <w:rFonts w:asciiTheme="minorHAnsi" w:hAnsiTheme="minorHAnsi" w:cstheme="minorHAnsi"/>
          <w:color w:val="000000" w:themeColor="text1"/>
          <w:lang w:val="es-ES" w:eastAsia="en-GB"/>
        </w:rPr>
        <w:t>Age</w:t>
      </w:r>
      <w:proofErr w:type="spellEnd"/>
      <w:r w:rsidRPr="00F11986">
        <w:rPr>
          <w:rFonts w:asciiTheme="minorHAnsi" w:hAnsiTheme="minorHAnsi" w:cstheme="minorHAnsi"/>
          <w:color w:val="000000" w:themeColor="text1"/>
          <w:lang w:val="es-ES" w:eastAsia="en-GB"/>
        </w:rPr>
        <w:t xml:space="preserve"> of Enlightenment y Sir Simon Rattle; y </w:t>
      </w:r>
      <w:proofErr w:type="spellStart"/>
      <w:r w:rsidRPr="00F11986">
        <w:rPr>
          <w:rFonts w:asciiTheme="minorHAnsi" w:hAnsiTheme="minorHAnsi" w:cstheme="minorHAnsi"/>
          <w:i/>
          <w:iCs/>
          <w:lang w:val="es-ES" w:eastAsia="en-GB"/>
        </w:rPr>
        <w:t>Sieben</w:t>
      </w:r>
      <w:proofErr w:type="spellEnd"/>
      <w:r w:rsidRPr="00F11986">
        <w:rPr>
          <w:rFonts w:asciiTheme="minorHAnsi" w:hAnsiTheme="minorHAnsi" w:cstheme="minorHAnsi"/>
          <w:i/>
          <w:iCs/>
          <w:lang w:val="es-ES" w:eastAsia="en-GB"/>
        </w:rPr>
        <w:t xml:space="preserve"> </w:t>
      </w:r>
      <w:proofErr w:type="spellStart"/>
      <w:r w:rsidRPr="00F11986">
        <w:rPr>
          <w:rFonts w:asciiTheme="minorHAnsi" w:hAnsiTheme="minorHAnsi" w:cstheme="minorHAnsi"/>
          <w:i/>
          <w:iCs/>
          <w:lang w:val="es-ES" w:eastAsia="en-GB"/>
        </w:rPr>
        <w:t>frühe</w:t>
      </w:r>
      <w:proofErr w:type="spellEnd"/>
      <w:r w:rsidRPr="00F11986">
        <w:rPr>
          <w:rFonts w:asciiTheme="minorHAnsi" w:hAnsiTheme="minorHAnsi" w:cstheme="minorHAnsi"/>
          <w:i/>
          <w:iCs/>
          <w:lang w:val="es-ES" w:eastAsia="en-GB"/>
        </w:rPr>
        <w:t xml:space="preserve"> Lieder, </w:t>
      </w:r>
      <w:r w:rsidRPr="00F11986">
        <w:rPr>
          <w:rFonts w:asciiTheme="minorHAnsi" w:hAnsiTheme="minorHAnsi" w:cstheme="minorHAnsi"/>
          <w:lang w:val="es-ES" w:eastAsia="en-GB"/>
        </w:rPr>
        <w:t xml:space="preserve">con la </w:t>
      </w:r>
      <w:proofErr w:type="spellStart"/>
      <w:r w:rsidRPr="00F11986">
        <w:rPr>
          <w:rFonts w:asciiTheme="minorHAnsi" w:hAnsiTheme="minorHAnsi" w:cstheme="minorHAnsi"/>
          <w:lang w:val="es-ES" w:eastAsia="en-GB"/>
        </w:rPr>
        <w:t>Sydney</w:t>
      </w:r>
      <w:proofErr w:type="spellEnd"/>
      <w:r w:rsidRPr="00F11986">
        <w:rPr>
          <w:rFonts w:asciiTheme="minorHAnsi" w:hAnsiTheme="minorHAnsi" w:cstheme="minorHAnsi"/>
          <w:lang w:val="es-ES" w:eastAsia="en-GB"/>
        </w:rPr>
        <w:t xml:space="preserve"> Symphony Orchestra y </w:t>
      </w:r>
      <w:r w:rsidRPr="00F11986">
        <w:rPr>
          <w:rFonts w:asciiTheme="minorHAnsi" w:hAnsiTheme="minorHAnsi" w:cstheme="minorHAnsi"/>
          <w:color w:val="000000" w:themeColor="text1"/>
          <w:lang w:val="es-ES" w:eastAsia="en-GB"/>
        </w:rPr>
        <w:t>Christoph</w:t>
      </w:r>
      <w:r w:rsidRPr="00F11986">
        <w:rPr>
          <w:rFonts w:asciiTheme="minorHAnsi" w:hAnsiTheme="minorHAnsi" w:cstheme="minorHAnsi"/>
          <w:lang w:val="es-ES" w:eastAsia="en-GB"/>
        </w:rPr>
        <w:t xml:space="preserve"> von </w:t>
      </w:r>
      <w:r w:rsidRPr="00F11986">
        <w:rPr>
          <w:rFonts w:asciiTheme="minorHAnsi" w:hAnsiTheme="minorHAnsi" w:cstheme="minorHAnsi"/>
          <w:color w:val="000000" w:themeColor="text1"/>
          <w:lang w:val="es-ES" w:eastAsia="en-GB"/>
        </w:rPr>
        <w:t>Dohnányi, y</w:t>
      </w:r>
      <w:r w:rsidR="00F11986">
        <w:rPr>
          <w:rFonts w:asciiTheme="minorHAnsi" w:hAnsiTheme="minorHAnsi" w:cstheme="minorHAnsi"/>
          <w:color w:val="000000" w:themeColor="text1"/>
          <w:lang w:val="es-ES" w:eastAsia="en-GB"/>
        </w:rPr>
        <w:t xml:space="preserve"> </w:t>
      </w:r>
      <w:r w:rsidRPr="00F11986">
        <w:rPr>
          <w:rFonts w:asciiTheme="minorHAnsi" w:hAnsiTheme="minorHAnsi" w:cstheme="minorHAnsi"/>
          <w:color w:val="000000" w:themeColor="text1"/>
          <w:lang w:val="es-ES" w:eastAsia="en-GB"/>
        </w:rPr>
        <w:t>con la</w:t>
      </w:r>
      <w:r w:rsidRPr="00F11986">
        <w:rPr>
          <w:rFonts w:asciiTheme="minorHAnsi" w:hAnsiTheme="minorHAnsi" w:cstheme="minorHAnsi"/>
          <w:lang w:val="es-ES" w:eastAsia="en-GB"/>
        </w:rPr>
        <w:t xml:space="preserve"> London Symphony Orchestra y François-Xavier </w:t>
      </w:r>
      <w:proofErr w:type="spellStart"/>
      <w:r w:rsidRPr="00F11986">
        <w:rPr>
          <w:rFonts w:asciiTheme="minorHAnsi" w:hAnsiTheme="minorHAnsi" w:cstheme="minorHAnsi"/>
          <w:lang w:val="es-ES" w:eastAsia="en-GB"/>
        </w:rPr>
        <w:t>Roth</w:t>
      </w:r>
      <w:proofErr w:type="spellEnd"/>
      <w:r w:rsidRPr="00F11986">
        <w:rPr>
          <w:rFonts w:asciiTheme="minorHAnsi" w:hAnsiTheme="minorHAnsi" w:cstheme="minorHAnsi"/>
          <w:lang w:val="es-ES" w:eastAsia="en-GB"/>
        </w:rPr>
        <w:t xml:space="preserve">. </w:t>
      </w:r>
    </w:p>
    <w:p w14:paraId="0BBB8338" w14:textId="77777777" w:rsidR="00F90766" w:rsidRPr="00F11986" w:rsidRDefault="00F90766" w:rsidP="00F90766">
      <w:pPr>
        <w:rPr>
          <w:rFonts w:asciiTheme="minorHAnsi" w:hAnsiTheme="minorHAnsi" w:cstheme="minorHAnsi"/>
          <w:lang w:val="es-ES" w:eastAsia="en-GB"/>
        </w:rPr>
      </w:pPr>
    </w:p>
    <w:p w14:paraId="33A5A215" w14:textId="5A214930" w:rsidR="00F90766" w:rsidRDefault="015D697C" w:rsidP="015D697C">
      <w:pPr>
        <w:rPr>
          <w:rFonts w:asciiTheme="minorHAnsi" w:eastAsiaTheme="minorEastAsia" w:hAnsiTheme="minorHAnsi" w:cstheme="minorHAnsi"/>
          <w:color w:val="000000" w:themeColor="text1"/>
          <w:lang w:val="es-ES"/>
        </w:rPr>
      </w:pPr>
      <w:r w:rsidRPr="00F11986">
        <w:rPr>
          <w:rFonts w:asciiTheme="minorHAnsi" w:hAnsiTheme="minorHAnsi" w:cstheme="minorHAnsi"/>
          <w:color w:val="000000" w:themeColor="text1"/>
          <w:lang w:val="es-ES" w:eastAsia="en-GB"/>
        </w:rPr>
        <w:t xml:space="preserve">En la presente temporada, cabe destacar </w:t>
      </w:r>
      <w:r w:rsidRPr="00F11986">
        <w:rPr>
          <w:rFonts w:asciiTheme="minorHAnsi" w:hAnsiTheme="minorHAnsi" w:cstheme="minorHAnsi"/>
          <w:i/>
          <w:iCs/>
          <w:color w:val="000000" w:themeColor="text1"/>
          <w:lang w:val="es-ES" w:eastAsia="en-GB"/>
        </w:rPr>
        <w:t xml:space="preserve">Un réquiem alemán, </w:t>
      </w:r>
      <w:r w:rsidRPr="00F11986">
        <w:rPr>
          <w:rFonts w:asciiTheme="minorHAnsi" w:hAnsiTheme="minorHAnsi" w:cstheme="minorHAnsi"/>
          <w:color w:val="000000" w:themeColor="text1"/>
          <w:lang w:val="es-ES" w:eastAsia="en-GB"/>
        </w:rPr>
        <w:t>con la</w:t>
      </w:r>
      <w:r w:rsidRPr="00F11986">
        <w:rPr>
          <w:rFonts w:asciiTheme="minorHAnsi" w:hAnsiTheme="minorHAnsi" w:cstheme="minorHAnsi"/>
          <w:i/>
          <w:iCs/>
          <w:color w:val="000000" w:themeColor="text1"/>
          <w:lang w:val="es-ES" w:eastAsia="en-GB"/>
        </w:rPr>
        <w:t xml:space="preserve"> </w:t>
      </w:r>
      <w:r w:rsidRPr="00F11986">
        <w:rPr>
          <w:rFonts w:asciiTheme="minorHAnsi" w:eastAsiaTheme="minorEastAsia" w:hAnsiTheme="minorHAnsi" w:cstheme="minorHAnsi"/>
          <w:color w:val="000000" w:themeColor="text1"/>
          <w:lang w:val="es-ES"/>
        </w:rPr>
        <w:t xml:space="preserve">City of Birmingham Symphony Orchestra y Mirga </w:t>
      </w:r>
      <w:proofErr w:type="spellStart"/>
      <w:r w:rsidRPr="00F11986">
        <w:rPr>
          <w:rFonts w:asciiTheme="minorHAnsi" w:eastAsiaTheme="minorEastAsia" w:hAnsiTheme="minorHAnsi" w:cstheme="minorHAnsi"/>
          <w:color w:val="000000" w:themeColor="text1"/>
          <w:lang w:val="es-ES"/>
        </w:rPr>
        <w:t>Gražinytė</w:t>
      </w:r>
      <w:proofErr w:type="spellEnd"/>
      <w:r w:rsidRPr="00F11986">
        <w:rPr>
          <w:rFonts w:asciiTheme="minorHAnsi" w:eastAsiaTheme="minorEastAsia" w:hAnsiTheme="minorHAnsi" w:cstheme="minorHAnsi"/>
          <w:color w:val="000000" w:themeColor="text1"/>
          <w:lang w:val="es-ES"/>
        </w:rPr>
        <w:t xml:space="preserve"> </w:t>
      </w:r>
      <w:proofErr w:type="spellStart"/>
      <w:r w:rsidRPr="00F11986">
        <w:rPr>
          <w:rFonts w:asciiTheme="minorHAnsi" w:eastAsiaTheme="minorEastAsia" w:hAnsiTheme="minorHAnsi" w:cstheme="minorHAnsi"/>
          <w:color w:val="000000" w:themeColor="text1"/>
          <w:lang w:val="es-ES"/>
        </w:rPr>
        <w:t>Tyla</w:t>
      </w:r>
      <w:proofErr w:type="spellEnd"/>
      <w:r w:rsidRPr="00F11986">
        <w:rPr>
          <w:rFonts w:asciiTheme="minorHAnsi" w:eastAsiaTheme="minorEastAsia" w:hAnsiTheme="minorHAnsi" w:cstheme="minorHAnsi"/>
          <w:color w:val="000000" w:themeColor="text1"/>
          <w:lang w:val="es-ES"/>
        </w:rPr>
        <w:t xml:space="preserve">; </w:t>
      </w:r>
      <w:proofErr w:type="spellStart"/>
      <w:r w:rsidRPr="00F11986">
        <w:rPr>
          <w:rFonts w:asciiTheme="minorHAnsi" w:eastAsiaTheme="minorEastAsia" w:hAnsiTheme="minorHAnsi" w:cstheme="minorHAnsi"/>
          <w:i/>
          <w:iCs/>
          <w:color w:val="000000" w:themeColor="text1"/>
          <w:lang w:val="es-ES"/>
        </w:rPr>
        <w:t>Missa</w:t>
      </w:r>
      <w:proofErr w:type="spellEnd"/>
      <w:r w:rsidRPr="00F11986">
        <w:rPr>
          <w:rFonts w:asciiTheme="minorHAnsi" w:eastAsiaTheme="minorEastAsia" w:hAnsiTheme="minorHAnsi" w:cstheme="minorHAnsi"/>
          <w:i/>
          <w:iCs/>
          <w:color w:val="000000" w:themeColor="text1"/>
          <w:lang w:val="es-ES"/>
        </w:rPr>
        <w:t xml:space="preserve"> </w:t>
      </w:r>
      <w:proofErr w:type="spellStart"/>
      <w:r w:rsidRPr="00F11986">
        <w:rPr>
          <w:rFonts w:asciiTheme="minorHAnsi" w:eastAsiaTheme="minorEastAsia" w:hAnsiTheme="minorHAnsi" w:cstheme="minorHAnsi"/>
          <w:i/>
          <w:iCs/>
          <w:color w:val="000000" w:themeColor="text1"/>
          <w:lang w:val="es-ES"/>
        </w:rPr>
        <w:t>Solemnis</w:t>
      </w:r>
      <w:proofErr w:type="spellEnd"/>
      <w:r w:rsidRPr="00F11986">
        <w:rPr>
          <w:rFonts w:asciiTheme="minorHAnsi" w:eastAsiaTheme="minorEastAsia" w:hAnsiTheme="minorHAnsi" w:cstheme="minorHAnsi"/>
          <w:i/>
          <w:iCs/>
          <w:color w:val="000000" w:themeColor="text1"/>
          <w:lang w:val="es-ES"/>
        </w:rPr>
        <w:t xml:space="preserve">, </w:t>
      </w:r>
      <w:r w:rsidRPr="00F11986">
        <w:rPr>
          <w:rFonts w:asciiTheme="minorHAnsi" w:eastAsiaTheme="minorEastAsia" w:hAnsiTheme="minorHAnsi" w:cstheme="minorHAnsi"/>
          <w:color w:val="000000" w:themeColor="text1"/>
          <w:lang w:val="es-ES"/>
        </w:rPr>
        <w:t>con la</w:t>
      </w:r>
      <w:r w:rsidRPr="00F11986">
        <w:rPr>
          <w:rFonts w:asciiTheme="minorHAnsi" w:eastAsiaTheme="minorEastAsia" w:hAnsiTheme="minorHAnsi" w:cstheme="minorHAnsi"/>
          <w:i/>
          <w:iCs/>
          <w:color w:val="000000" w:themeColor="text1"/>
          <w:lang w:val="es-ES"/>
        </w:rPr>
        <w:t xml:space="preserve"> </w:t>
      </w:r>
      <w:proofErr w:type="spellStart"/>
      <w:r w:rsidRPr="00F11986">
        <w:rPr>
          <w:rFonts w:asciiTheme="minorHAnsi" w:eastAsiaTheme="minorEastAsia" w:hAnsiTheme="minorHAnsi" w:cstheme="minorHAnsi"/>
          <w:color w:val="000000" w:themeColor="text1"/>
          <w:lang w:val="es-ES"/>
        </w:rPr>
        <w:t>Symphonieorchester</w:t>
      </w:r>
      <w:proofErr w:type="spellEnd"/>
      <w:r w:rsidRPr="00F11986">
        <w:rPr>
          <w:rFonts w:asciiTheme="minorHAnsi" w:eastAsiaTheme="minorEastAsia" w:hAnsiTheme="minorHAnsi" w:cstheme="minorHAnsi"/>
          <w:color w:val="000000" w:themeColor="text1"/>
          <w:lang w:val="es-ES"/>
        </w:rPr>
        <w:t xml:space="preserve"> des Bayerischen Rundfunks y Mariss Jansons; y </w:t>
      </w:r>
      <w:r w:rsidRPr="00F11986">
        <w:rPr>
          <w:rFonts w:asciiTheme="minorHAnsi" w:eastAsiaTheme="minorEastAsia" w:hAnsiTheme="minorHAnsi" w:cstheme="minorHAnsi"/>
          <w:i/>
          <w:iCs/>
          <w:color w:val="000000" w:themeColor="text1"/>
          <w:lang w:val="es-ES"/>
        </w:rPr>
        <w:t xml:space="preserve">Ah! </w:t>
      </w:r>
      <w:proofErr w:type="spellStart"/>
      <w:r w:rsidRPr="00F11986">
        <w:rPr>
          <w:rFonts w:asciiTheme="minorHAnsi" w:eastAsiaTheme="minorEastAsia" w:hAnsiTheme="minorHAnsi" w:cstheme="minorHAnsi"/>
          <w:i/>
          <w:iCs/>
          <w:color w:val="000000" w:themeColor="text1"/>
          <w:lang w:val="es-ES"/>
        </w:rPr>
        <w:t>Perfido</w:t>
      </w:r>
      <w:proofErr w:type="spellEnd"/>
      <w:r w:rsidRPr="00F11986">
        <w:rPr>
          <w:rFonts w:asciiTheme="minorHAnsi" w:eastAsiaTheme="minorEastAsia" w:hAnsiTheme="minorHAnsi" w:cstheme="minorHAnsi"/>
          <w:i/>
          <w:iCs/>
          <w:color w:val="000000" w:themeColor="text1"/>
          <w:lang w:val="es-ES"/>
        </w:rPr>
        <w:t>,</w:t>
      </w:r>
      <w:r w:rsidRPr="00F11986">
        <w:rPr>
          <w:rFonts w:asciiTheme="minorHAnsi" w:eastAsiaTheme="minorEastAsia" w:hAnsiTheme="minorHAnsi" w:cstheme="minorHAnsi"/>
          <w:color w:val="000000" w:themeColor="text1"/>
          <w:lang w:val="es-ES"/>
        </w:rPr>
        <w:t xml:space="preserve"> con la Melbourne Symphony Orchestra y Sir Andrew Davis. También colabora con la Washington National Symphony Orchestra, Chicago Symphony</w:t>
      </w:r>
      <w:r w:rsidR="00F11986">
        <w:rPr>
          <w:rFonts w:asciiTheme="minorHAnsi" w:eastAsiaTheme="minorEastAsia" w:hAnsiTheme="minorHAnsi" w:cstheme="minorHAnsi"/>
          <w:color w:val="000000" w:themeColor="text1"/>
          <w:lang w:val="es-ES"/>
        </w:rPr>
        <w:t xml:space="preserve"> y Montreal Symphony Orchestra.</w:t>
      </w:r>
    </w:p>
    <w:p w14:paraId="3221EA2B" w14:textId="77777777" w:rsidR="00F11986" w:rsidRDefault="00F11986" w:rsidP="015D697C">
      <w:pPr>
        <w:rPr>
          <w:rFonts w:asciiTheme="minorHAnsi" w:eastAsiaTheme="minorEastAsia" w:hAnsiTheme="minorHAnsi" w:cstheme="minorHAnsi"/>
          <w:color w:val="000000" w:themeColor="text1"/>
          <w:lang w:val="es-ES"/>
        </w:rPr>
      </w:pPr>
    </w:p>
    <w:p w14:paraId="4A01AC69" w14:textId="77777777" w:rsidR="00F11986" w:rsidRDefault="00F11986" w:rsidP="015D697C">
      <w:pPr>
        <w:rPr>
          <w:rFonts w:asciiTheme="minorHAnsi" w:hAnsiTheme="minorHAnsi" w:cstheme="minorHAnsi"/>
          <w:color w:val="000000" w:themeColor="text1"/>
          <w:lang w:val="es-ES"/>
        </w:rPr>
      </w:pPr>
    </w:p>
    <w:p w14:paraId="798B32A2" w14:textId="77777777" w:rsidR="00F11986" w:rsidRPr="00F11986" w:rsidRDefault="00F11986" w:rsidP="015D697C">
      <w:pPr>
        <w:rPr>
          <w:rFonts w:asciiTheme="minorHAnsi" w:hAnsiTheme="minorHAnsi" w:cstheme="minorHAnsi"/>
          <w:color w:val="000000" w:themeColor="text1"/>
          <w:lang w:val="es-ES"/>
        </w:rPr>
      </w:pPr>
      <w:bookmarkStart w:id="2" w:name="_GoBack"/>
      <w:bookmarkEnd w:id="2"/>
    </w:p>
    <w:sectPr w:rsidR="00F11986" w:rsidRPr="00F11986" w:rsidSect="00005774">
      <w:pgSz w:w="11900" w:h="16840"/>
      <w:pgMar w:top="1440" w:right="1080" w:bottom="1440" w:left="1080" w:header="141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AB5E5" w14:textId="77777777" w:rsidR="00000000" w:rsidRDefault="00F11986">
      <w:r>
        <w:separator/>
      </w:r>
    </w:p>
  </w:endnote>
  <w:endnote w:type="continuationSeparator" w:id="0">
    <w:p w14:paraId="5B3B6931" w14:textId="77777777" w:rsidR="00000000" w:rsidRDefault="00F11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2BA71" w14:textId="77777777" w:rsidR="00000000" w:rsidRDefault="00F11986">
      <w:r>
        <w:separator/>
      </w:r>
    </w:p>
  </w:footnote>
  <w:footnote w:type="continuationSeparator" w:id="0">
    <w:p w14:paraId="0E70BF25" w14:textId="77777777" w:rsidR="00000000" w:rsidRDefault="00F119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766"/>
    <w:rsid w:val="00434E56"/>
    <w:rsid w:val="004A0EAC"/>
    <w:rsid w:val="00704EF6"/>
    <w:rsid w:val="008D607C"/>
    <w:rsid w:val="00E6357C"/>
    <w:rsid w:val="00F11986"/>
    <w:rsid w:val="00F90766"/>
    <w:rsid w:val="015D6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AC112"/>
  <w15:chartTrackingRefBased/>
  <w15:docId w15:val="{241834A4-4E8F-4322-9C17-5A8A79873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766"/>
    <w:pPr>
      <w:spacing w:after="0" w:line="240" w:lineRule="auto"/>
    </w:pPr>
    <w:rPr>
      <w:rFonts w:ascii="Cambria" w:eastAsia="MS Mincho" w:hAnsi="Cambria"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0766"/>
    <w:pPr>
      <w:tabs>
        <w:tab w:val="center" w:pos="4320"/>
        <w:tab w:val="right" w:pos="8640"/>
      </w:tabs>
    </w:pPr>
  </w:style>
  <w:style w:type="character" w:customStyle="1" w:styleId="EncabezadoCar">
    <w:name w:val="Encabezado Car"/>
    <w:basedOn w:val="Fuentedeprrafopredeter"/>
    <w:link w:val="Encabezado"/>
    <w:uiPriority w:val="99"/>
    <w:rsid w:val="00F90766"/>
    <w:rPr>
      <w:rFonts w:ascii="Cambria" w:eastAsia="MS Mincho" w:hAnsi="Cambria" w:cs="Times New Roman"/>
      <w:sz w:val="24"/>
      <w:szCs w:val="24"/>
      <w:lang w:val="en-US"/>
    </w:rPr>
  </w:style>
  <w:style w:type="paragraph" w:styleId="Piedepgina">
    <w:name w:val="footer"/>
    <w:basedOn w:val="Normal"/>
    <w:link w:val="PiedepginaCar"/>
    <w:uiPriority w:val="99"/>
    <w:unhideWhenUsed/>
    <w:rsid w:val="00F90766"/>
    <w:pPr>
      <w:tabs>
        <w:tab w:val="center" w:pos="4320"/>
        <w:tab w:val="right" w:pos="8640"/>
      </w:tabs>
    </w:pPr>
  </w:style>
  <w:style w:type="character" w:customStyle="1" w:styleId="PiedepginaCar">
    <w:name w:val="Pie de página Car"/>
    <w:basedOn w:val="Fuentedeprrafopredeter"/>
    <w:link w:val="Piedepgina"/>
    <w:uiPriority w:val="99"/>
    <w:rsid w:val="00F90766"/>
    <w:rPr>
      <w:rFonts w:ascii="Cambria" w:eastAsia="MS Mincho"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323</Words>
  <Characters>1779</Characters>
  <Application>Microsoft Office Word</Application>
  <DocSecurity>0</DocSecurity>
  <Lines>14</Lines>
  <Paragraphs>4</Paragraphs>
  <ScaleCrop>false</ScaleCrop>
  <Company/>
  <LinksUpToDate>false</LinksUpToDate>
  <CharactersWithSpaces>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Madaras</dc:creator>
  <cp:keywords/>
  <dc:description/>
  <cp:lastModifiedBy>Marga</cp:lastModifiedBy>
  <cp:revision>5</cp:revision>
  <dcterms:created xsi:type="dcterms:W3CDTF">2019-06-12T14:13:00Z</dcterms:created>
  <dcterms:modified xsi:type="dcterms:W3CDTF">2019-06-17T08:49:00Z</dcterms:modified>
</cp:coreProperties>
</file>