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9FAEE" w14:textId="77777777" w:rsidR="00CF0453" w:rsidRPr="00163236" w:rsidRDefault="58F4BE96" w:rsidP="58F4BE96">
      <w:pPr>
        <w:pStyle w:val="Sinespaciado"/>
        <w:rPr>
          <w:rFonts w:ascii="Times New Roman" w:eastAsia="Arial" w:hAnsi="Times New Roman" w:cs="Times New Roman"/>
          <w:b/>
          <w:sz w:val="40"/>
          <w:szCs w:val="40"/>
        </w:rPr>
      </w:pPr>
      <w:r w:rsidRPr="00163236">
        <w:rPr>
          <w:rFonts w:ascii="Times New Roman" w:eastAsia="Arial" w:hAnsi="Times New Roman" w:cs="Times New Roman"/>
          <w:b/>
          <w:sz w:val="40"/>
          <w:szCs w:val="40"/>
        </w:rPr>
        <w:t>BUDAPEST FESTIVAL ORCHESTRA</w:t>
      </w:r>
    </w:p>
    <w:p w14:paraId="672A6659" w14:textId="77777777" w:rsidR="00CF0453" w:rsidRPr="00296465" w:rsidRDefault="00CF0453" w:rsidP="58F4BE96">
      <w:pPr>
        <w:pStyle w:val="Sinespaciado"/>
        <w:rPr>
          <w:rFonts w:asciiTheme="minorHAnsi" w:eastAsia="Arial" w:hAnsiTheme="minorHAnsi" w:cstheme="minorHAnsi"/>
        </w:rPr>
      </w:pPr>
    </w:p>
    <w:p w14:paraId="12AA6D12" w14:textId="3CA000DE" w:rsidR="00CF0453" w:rsidRPr="006339E9" w:rsidRDefault="00CF0453" w:rsidP="006339E9">
      <w:pPr>
        <w:pStyle w:val="Sinespaciado"/>
        <w:rPr>
          <w:rFonts w:asciiTheme="minorHAnsi" w:hAnsiTheme="minorHAnsi" w:cstheme="minorHAnsi"/>
        </w:rPr>
      </w:pPr>
      <w:r w:rsidRPr="006339E9">
        <w:rPr>
          <w:rFonts w:asciiTheme="minorHAnsi" w:hAnsiTheme="minorHAnsi" w:cstheme="minorHAnsi"/>
        </w:rPr>
        <w:t>Iván Fischer hizo realidad su sueño cuando fundó la Budapest Festival Orchestra en 1983, junto con Zoltán Kocsis. Desde su</w:t>
      </w:r>
      <w:r w:rsidR="006E2CEB" w:rsidRPr="006339E9">
        <w:rPr>
          <w:rFonts w:asciiTheme="minorHAnsi" w:hAnsiTheme="minorHAnsi" w:cstheme="minorHAnsi"/>
        </w:rPr>
        <w:t>s</w:t>
      </w:r>
      <w:r w:rsidRPr="006339E9">
        <w:rPr>
          <w:rFonts w:asciiTheme="minorHAnsi" w:hAnsiTheme="minorHAnsi" w:cstheme="minorHAnsi"/>
        </w:rPr>
        <w:t xml:space="preserve"> inicio</w:t>
      </w:r>
      <w:r w:rsidR="006E2CEB" w:rsidRPr="006339E9">
        <w:rPr>
          <w:rFonts w:asciiTheme="minorHAnsi" w:hAnsiTheme="minorHAnsi" w:cstheme="minorHAnsi"/>
        </w:rPr>
        <w:t>s</w:t>
      </w:r>
      <w:r w:rsidRPr="006339E9">
        <w:rPr>
          <w:rFonts w:asciiTheme="minorHAnsi" w:hAnsiTheme="minorHAnsi" w:cstheme="minorHAnsi"/>
        </w:rPr>
        <w:t>, la orquesta aspira a ofrecer música del más alto nivel y servir a la comunidad de muy diversos modos.</w:t>
      </w:r>
    </w:p>
    <w:p w14:paraId="008A01F3" w14:textId="503E46C0" w:rsidR="00CF0453" w:rsidRPr="006339E9" w:rsidRDefault="00CF0453" w:rsidP="006339E9">
      <w:pPr>
        <w:pStyle w:val="Sinespaciado"/>
        <w:rPr>
          <w:rFonts w:asciiTheme="minorHAnsi" w:hAnsiTheme="minorHAnsi" w:cstheme="minorHAnsi"/>
        </w:rPr>
      </w:pPr>
    </w:p>
    <w:p w14:paraId="670C9328" w14:textId="0D44EF77" w:rsidR="00CF0453" w:rsidRDefault="00CF0453" w:rsidP="006339E9">
      <w:pPr>
        <w:pStyle w:val="Sinespaciado"/>
        <w:rPr>
          <w:rFonts w:asciiTheme="minorHAnsi" w:hAnsiTheme="minorHAnsi" w:cstheme="minorHAnsi"/>
        </w:rPr>
      </w:pPr>
      <w:r w:rsidRPr="006339E9">
        <w:rPr>
          <w:rFonts w:asciiTheme="minorHAnsi" w:hAnsiTheme="minorHAnsi" w:cstheme="minorHAnsi"/>
        </w:rPr>
        <w:t xml:space="preserve">La Budapest Festival Orchestra es una de las diez mejores orquestas del mundo. Actúa frecuentemente en los más importantes escenarios musicales internacionales, incluyendo Carnegie Hall y Lincoln Center de Nueva York, </w:t>
      </w:r>
      <w:proofErr w:type="spellStart"/>
      <w:r w:rsidRPr="006339E9">
        <w:rPr>
          <w:rFonts w:asciiTheme="minorHAnsi" w:hAnsiTheme="minorHAnsi" w:cstheme="minorHAnsi"/>
        </w:rPr>
        <w:t>Musikverein</w:t>
      </w:r>
      <w:proofErr w:type="spellEnd"/>
      <w:r w:rsidRPr="006339E9">
        <w:rPr>
          <w:rFonts w:asciiTheme="minorHAnsi" w:hAnsiTheme="minorHAnsi" w:cstheme="minorHAnsi"/>
        </w:rPr>
        <w:t xml:space="preserve"> de Viena y Royal Albert Hall y Barbican Centre de Londres. Ha sido repetidamente invitad</w:t>
      </w:r>
      <w:r w:rsidR="00296465" w:rsidRPr="006339E9">
        <w:rPr>
          <w:rFonts w:asciiTheme="minorHAnsi" w:hAnsiTheme="minorHAnsi" w:cstheme="minorHAnsi"/>
        </w:rPr>
        <w:t>a</w:t>
      </w:r>
      <w:r w:rsidRPr="006339E9">
        <w:rPr>
          <w:rFonts w:asciiTheme="minorHAnsi" w:hAnsiTheme="minorHAnsi" w:cstheme="minorHAnsi"/>
        </w:rPr>
        <w:t xml:space="preserve"> a participar en los más prestigiosos festivales internacionales, como </w:t>
      </w:r>
      <w:proofErr w:type="spellStart"/>
      <w:r w:rsidRPr="006339E9">
        <w:rPr>
          <w:rFonts w:asciiTheme="minorHAnsi" w:hAnsiTheme="minorHAnsi" w:cstheme="minorHAnsi"/>
        </w:rPr>
        <w:t>Mostly</w:t>
      </w:r>
      <w:proofErr w:type="spellEnd"/>
      <w:r w:rsidRPr="006339E9">
        <w:rPr>
          <w:rFonts w:asciiTheme="minorHAnsi" w:hAnsiTheme="minorHAnsi" w:cstheme="minorHAnsi"/>
        </w:rPr>
        <w:t xml:space="preserve"> Mozart, Salzburgo y Edimburgo. Ha ganado dos premios </w:t>
      </w:r>
      <w:proofErr w:type="spellStart"/>
      <w:r w:rsidRPr="006339E9">
        <w:rPr>
          <w:rFonts w:asciiTheme="minorHAnsi" w:hAnsiTheme="minorHAnsi" w:cstheme="minorHAnsi"/>
        </w:rPr>
        <w:t>Gramophone</w:t>
      </w:r>
      <w:proofErr w:type="spellEnd"/>
      <w:r w:rsidRPr="006339E9">
        <w:rPr>
          <w:rFonts w:asciiTheme="minorHAnsi" w:hAnsiTheme="minorHAnsi" w:cstheme="minorHAnsi"/>
        </w:rPr>
        <w:t xml:space="preserve">, fue nominada a un Grammy en 2013 por su grabación de la </w:t>
      </w:r>
      <w:r w:rsidRPr="0021558C">
        <w:rPr>
          <w:rFonts w:asciiTheme="minorHAnsi" w:hAnsiTheme="minorHAnsi" w:cstheme="minorHAnsi"/>
          <w:i/>
        </w:rPr>
        <w:t xml:space="preserve">Sinfonía </w:t>
      </w:r>
      <w:r w:rsidR="00296465" w:rsidRPr="0021558C">
        <w:rPr>
          <w:rFonts w:asciiTheme="minorHAnsi" w:hAnsiTheme="minorHAnsi" w:cstheme="minorHAnsi"/>
          <w:i/>
        </w:rPr>
        <w:t>n</w:t>
      </w:r>
      <w:r w:rsidRPr="0021558C">
        <w:rPr>
          <w:rFonts w:asciiTheme="minorHAnsi" w:hAnsiTheme="minorHAnsi" w:cstheme="minorHAnsi"/>
          <w:i/>
        </w:rPr>
        <w:t>úm. 1</w:t>
      </w:r>
      <w:r w:rsidR="00296465" w:rsidRPr="0021558C">
        <w:rPr>
          <w:rFonts w:asciiTheme="minorHAnsi" w:hAnsiTheme="minorHAnsi" w:cstheme="minorHAnsi"/>
          <w:i/>
        </w:rPr>
        <w:t xml:space="preserve"> “Titán”</w:t>
      </w:r>
      <w:r w:rsidRPr="006339E9">
        <w:rPr>
          <w:rFonts w:asciiTheme="minorHAnsi" w:hAnsiTheme="minorHAnsi" w:cstheme="minorHAnsi"/>
        </w:rPr>
        <w:t xml:space="preserve"> de Mahler, obtuvo un </w:t>
      </w:r>
      <w:proofErr w:type="spellStart"/>
      <w:r w:rsidRPr="006339E9">
        <w:rPr>
          <w:rFonts w:asciiTheme="minorHAnsi" w:hAnsiTheme="minorHAnsi" w:cstheme="minorHAnsi"/>
        </w:rPr>
        <w:t>Diapason</w:t>
      </w:r>
      <w:proofErr w:type="spellEnd"/>
      <w:r w:rsidRPr="006339E9">
        <w:rPr>
          <w:rFonts w:asciiTheme="minorHAnsi" w:hAnsiTheme="minorHAnsi" w:cstheme="minorHAnsi"/>
        </w:rPr>
        <w:t xml:space="preserve"> </w:t>
      </w:r>
      <w:proofErr w:type="spellStart"/>
      <w:r w:rsidRPr="006339E9">
        <w:rPr>
          <w:rFonts w:asciiTheme="minorHAnsi" w:hAnsiTheme="minorHAnsi" w:cstheme="minorHAnsi"/>
        </w:rPr>
        <w:t>d’Or</w:t>
      </w:r>
      <w:proofErr w:type="spellEnd"/>
      <w:r w:rsidRPr="006339E9">
        <w:rPr>
          <w:rFonts w:asciiTheme="minorHAnsi" w:hAnsiTheme="minorHAnsi" w:cstheme="minorHAnsi"/>
        </w:rPr>
        <w:t xml:space="preserve"> y el </w:t>
      </w:r>
      <w:r w:rsidR="00B95C51" w:rsidRPr="006339E9">
        <w:rPr>
          <w:rFonts w:asciiTheme="minorHAnsi" w:hAnsiTheme="minorHAnsi" w:cstheme="minorHAnsi"/>
        </w:rPr>
        <w:t xml:space="preserve">Premio </w:t>
      </w:r>
      <w:proofErr w:type="spellStart"/>
      <w:r w:rsidRPr="006339E9">
        <w:rPr>
          <w:rFonts w:asciiTheme="minorHAnsi" w:hAnsiTheme="minorHAnsi" w:cstheme="minorHAnsi"/>
        </w:rPr>
        <w:t>Toblacher</w:t>
      </w:r>
      <w:proofErr w:type="spellEnd"/>
      <w:r w:rsidRPr="006339E9">
        <w:rPr>
          <w:rFonts w:asciiTheme="minorHAnsi" w:hAnsiTheme="minorHAnsi" w:cstheme="minorHAnsi"/>
        </w:rPr>
        <w:t xml:space="preserve"> </w:t>
      </w:r>
      <w:proofErr w:type="spellStart"/>
      <w:r w:rsidRPr="006339E9">
        <w:rPr>
          <w:rFonts w:asciiTheme="minorHAnsi" w:hAnsiTheme="minorHAnsi" w:cstheme="minorHAnsi"/>
        </w:rPr>
        <w:t>Komponierhäuschen</w:t>
      </w:r>
      <w:proofErr w:type="spellEnd"/>
      <w:r w:rsidR="006E2CEB" w:rsidRPr="006339E9">
        <w:rPr>
          <w:rFonts w:asciiTheme="minorHAnsi" w:hAnsiTheme="minorHAnsi" w:cstheme="minorHAnsi"/>
        </w:rPr>
        <w:t>,</w:t>
      </w:r>
      <w:r w:rsidRPr="006339E9">
        <w:rPr>
          <w:rFonts w:asciiTheme="minorHAnsi" w:hAnsiTheme="minorHAnsi" w:cstheme="minorHAnsi"/>
        </w:rPr>
        <w:t xml:space="preserve"> </w:t>
      </w:r>
      <w:r w:rsidR="00B95C51" w:rsidRPr="006339E9">
        <w:rPr>
          <w:rFonts w:asciiTheme="minorHAnsi" w:hAnsiTheme="minorHAnsi" w:cstheme="minorHAnsi"/>
        </w:rPr>
        <w:t>que tuvo lugar en</w:t>
      </w:r>
      <w:r w:rsidRPr="006339E9">
        <w:rPr>
          <w:rFonts w:asciiTheme="minorHAnsi" w:hAnsiTheme="minorHAnsi" w:cstheme="minorHAnsi"/>
        </w:rPr>
        <w:t xml:space="preserve"> Italia</w:t>
      </w:r>
      <w:r w:rsidR="006E2CEB" w:rsidRPr="006339E9">
        <w:rPr>
          <w:rFonts w:asciiTheme="minorHAnsi" w:hAnsiTheme="minorHAnsi" w:cstheme="minorHAnsi"/>
        </w:rPr>
        <w:t>,</w:t>
      </w:r>
      <w:r w:rsidRPr="006339E9">
        <w:rPr>
          <w:rFonts w:asciiTheme="minorHAnsi" w:hAnsiTheme="minorHAnsi" w:cstheme="minorHAnsi"/>
        </w:rPr>
        <w:t xml:space="preserve"> por su grabación de la </w:t>
      </w:r>
      <w:r w:rsidRPr="006339E9">
        <w:rPr>
          <w:rFonts w:asciiTheme="minorHAnsi" w:hAnsiTheme="minorHAnsi" w:cstheme="minorHAnsi"/>
          <w:i/>
        </w:rPr>
        <w:t xml:space="preserve">Sinfonía </w:t>
      </w:r>
      <w:r w:rsidR="00296465" w:rsidRPr="006339E9">
        <w:rPr>
          <w:rFonts w:asciiTheme="minorHAnsi" w:hAnsiTheme="minorHAnsi" w:cstheme="minorHAnsi"/>
          <w:i/>
        </w:rPr>
        <w:t>n</w:t>
      </w:r>
      <w:r w:rsidRPr="006339E9">
        <w:rPr>
          <w:rFonts w:asciiTheme="minorHAnsi" w:hAnsiTheme="minorHAnsi" w:cstheme="minorHAnsi"/>
          <w:i/>
        </w:rPr>
        <w:t>úm. 5</w:t>
      </w:r>
      <w:r w:rsidRPr="006339E9">
        <w:rPr>
          <w:rFonts w:asciiTheme="minorHAnsi" w:hAnsiTheme="minorHAnsi" w:cstheme="minorHAnsi"/>
        </w:rPr>
        <w:t xml:space="preserve"> de Mahler, en 2014, y el Premio de la Asociación de Críticos de Argentina</w:t>
      </w:r>
      <w:r w:rsidR="00B95C51" w:rsidRPr="006339E9">
        <w:rPr>
          <w:rFonts w:asciiTheme="minorHAnsi" w:hAnsiTheme="minorHAnsi" w:cstheme="minorHAnsi"/>
        </w:rPr>
        <w:t xml:space="preserve"> </w:t>
      </w:r>
      <w:r w:rsidRPr="006339E9">
        <w:rPr>
          <w:rFonts w:asciiTheme="minorHAnsi" w:hAnsiTheme="minorHAnsi" w:cstheme="minorHAnsi"/>
        </w:rPr>
        <w:t>a la Mejor Orquesta Sinfónica Extranjera, en 2016.</w:t>
      </w:r>
    </w:p>
    <w:p w14:paraId="7D3AA7A9" w14:textId="77777777" w:rsidR="0021558C" w:rsidRPr="006339E9" w:rsidRDefault="0021558C" w:rsidP="006339E9">
      <w:pPr>
        <w:pStyle w:val="Sinespaciado"/>
        <w:rPr>
          <w:rFonts w:asciiTheme="minorHAnsi" w:hAnsiTheme="minorHAnsi" w:cstheme="minorHAnsi"/>
        </w:rPr>
      </w:pPr>
    </w:p>
    <w:p w14:paraId="55AF098D" w14:textId="4E0E1A93" w:rsidR="00CF0453" w:rsidRPr="006339E9" w:rsidRDefault="00CF0453" w:rsidP="006339E9">
      <w:pPr>
        <w:pStyle w:val="Sinespaciado"/>
        <w:rPr>
          <w:rFonts w:asciiTheme="minorHAnsi" w:hAnsiTheme="minorHAnsi" w:cstheme="minorHAnsi"/>
        </w:rPr>
      </w:pPr>
      <w:r w:rsidRPr="006339E9">
        <w:rPr>
          <w:rStyle w:val="Textoennegrita"/>
          <w:rFonts w:asciiTheme="minorHAnsi" w:hAnsiTheme="minorHAnsi" w:cstheme="minorHAnsi"/>
          <w:b w:val="0"/>
          <w:bCs w:val="0"/>
        </w:rPr>
        <w:t xml:space="preserve">Sus innovadores programas </w:t>
      </w:r>
      <w:proofErr w:type="spellStart"/>
      <w:r w:rsidRPr="0021558C">
        <w:rPr>
          <w:rFonts w:asciiTheme="minorHAnsi" w:hAnsiTheme="minorHAnsi" w:cstheme="minorHAnsi"/>
          <w:i/>
        </w:rPr>
        <w:t>Cocoa</w:t>
      </w:r>
      <w:proofErr w:type="spellEnd"/>
      <w:r w:rsidRPr="0021558C">
        <w:rPr>
          <w:rFonts w:asciiTheme="minorHAnsi" w:hAnsiTheme="minorHAnsi" w:cstheme="minorHAnsi"/>
          <w:i/>
        </w:rPr>
        <w:t xml:space="preserve"> </w:t>
      </w:r>
      <w:proofErr w:type="spellStart"/>
      <w:r w:rsidRPr="0021558C">
        <w:rPr>
          <w:rFonts w:asciiTheme="minorHAnsi" w:hAnsiTheme="minorHAnsi" w:cstheme="minorHAnsi"/>
          <w:i/>
        </w:rPr>
        <w:t>Concerts</w:t>
      </w:r>
      <w:proofErr w:type="spellEnd"/>
      <w:r w:rsidRPr="006339E9">
        <w:rPr>
          <w:rFonts w:asciiTheme="minorHAnsi" w:hAnsiTheme="minorHAnsi" w:cstheme="minorHAnsi"/>
        </w:rPr>
        <w:t xml:space="preserve"> (dedicados a personas con autismo), </w:t>
      </w:r>
      <w:proofErr w:type="spellStart"/>
      <w:r w:rsidRPr="0021558C">
        <w:rPr>
          <w:rFonts w:asciiTheme="minorHAnsi" w:hAnsiTheme="minorHAnsi" w:cstheme="minorHAnsi"/>
          <w:i/>
        </w:rPr>
        <w:t>Surprise</w:t>
      </w:r>
      <w:proofErr w:type="spellEnd"/>
      <w:r w:rsidRPr="0021558C">
        <w:rPr>
          <w:rFonts w:asciiTheme="minorHAnsi" w:hAnsiTheme="minorHAnsi" w:cstheme="minorHAnsi"/>
          <w:i/>
        </w:rPr>
        <w:t xml:space="preserve"> </w:t>
      </w:r>
      <w:proofErr w:type="spellStart"/>
      <w:r w:rsidRPr="0021558C">
        <w:rPr>
          <w:rFonts w:asciiTheme="minorHAnsi" w:hAnsiTheme="minorHAnsi" w:cstheme="minorHAnsi"/>
          <w:i/>
        </w:rPr>
        <w:t>Concerts</w:t>
      </w:r>
      <w:proofErr w:type="spellEnd"/>
      <w:r w:rsidRPr="006339E9">
        <w:rPr>
          <w:rFonts w:asciiTheme="minorHAnsi" w:hAnsiTheme="minorHAnsi" w:cstheme="minorHAnsi"/>
        </w:rPr>
        <w:t xml:space="preserve"> y maratones musicales, son bien conocidas en todo el mundo. Los Conciertos de Medianoche atraen a jóvenes adultos, mientras que los proyectos Bailando en la Plaza contribuyen a la integración de niños desfavorecidos. La Orquesta promueve gratuitamente</w:t>
      </w:r>
      <w:r w:rsidR="00B95C51" w:rsidRPr="006339E9">
        <w:rPr>
          <w:rFonts w:asciiTheme="minorHAnsi" w:hAnsiTheme="minorHAnsi" w:cstheme="minorHAnsi"/>
        </w:rPr>
        <w:t xml:space="preserve"> Semanas Comunitarias</w:t>
      </w:r>
      <w:r w:rsidRPr="006339E9">
        <w:rPr>
          <w:rFonts w:asciiTheme="minorHAnsi" w:hAnsiTheme="minorHAnsi" w:cstheme="minorHAnsi"/>
        </w:rPr>
        <w:t xml:space="preserve"> y coproduce el Festival </w:t>
      </w:r>
      <w:proofErr w:type="spellStart"/>
      <w:r w:rsidRPr="0021558C">
        <w:rPr>
          <w:rFonts w:asciiTheme="minorHAnsi" w:hAnsiTheme="minorHAnsi" w:cstheme="minorHAnsi"/>
          <w:i/>
        </w:rPr>
        <w:t>Bridging</w:t>
      </w:r>
      <w:proofErr w:type="spellEnd"/>
      <w:r w:rsidRPr="0021558C">
        <w:rPr>
          <w:rFonts w:asciiTheme="minorHAnsi" w:hAnsiTheme="minorHAnsi" w:cstheme="minorHAnsi"/>
          <w:i/>
        </w:rPr>
        <w:t xml:space="preserve"> Europe</w:t>
      </w:r>
      <w:r w:rsidR="006E2CEB" w:rsidRPr="006339E9">
        <w:rPr>
          <w:rFonts w:asciiTheme="minorHAnsi" w:hAnsiTheme="minorHAnsi" w:cstheme="minorHAnsi"/>
        </w:rPr>
        <w:t xml:space="preserve"> (“Tendiendo puentes en Europa”)</w:t>
      </w:r>
      <w:r w:rsidRPr="006339E9">
        <w:rPr>
          <w:rFonts w:asciiTheme="minorHAnsi" w:hAnsiTheme="minorHAnsi" w:cstheme="minorHAnsi"/>
        </w:rPr>
        <w:t xml:space="preserve">, junto con </w:t>
      </w:r>
      <w:proofErr w:type="spellStart"/>
      <w:r w:rsidRPr="006339E9">
        <w:rPr>
          <w:rFonts w:asciiTheme="minorHAnsi" w:hAnsiTheme="minorHAnsi" w:cstheme="minorHAnsi"/>
        </w:rPr>
        <w:t>Müpa</w:t>
      </w:r>
      <w:proofErr w:type="spellEnd"/>
      <w:r w:rsidRPr="006339E9">
        <w:rPr>
          <w:rFonts w:asciiTheme="minorHAnsi" w:hAnsiTheme="minorHAnsi" w:cstheme="minorHAnsi"/>
        </w:rPr>
        <w:t xml:space="preserve"> Budapest.</w:t>
      </w:r>
    </w:p>
    <w:p w14:paraId="02EB378F" w14:textId="77777777" w:rsidR="00CF0453" w:rsidRPr="006339E9" w:rsidRDefault="00CF0453" w:rsidP="006339E9">
      <w:pPr>
        <w:pStyle w:val="Sinespaciado"/>
        <w:rPr>
          <w:rFonts w:asciiTheme="minorHAnsi" w:hAnsiTheme="minorHAnsi" w:cstheme="minorHAnsi"/>
        </w:rPr>
      </w:pPr>
    </w:p>
    <w:p w14:paraId="617D912C" w14:textId="799A4A95" w:rsidR="00CF0453" w:rsidRDefault="00CF0453" w:rsidP="006339E9">
      <w:pPr>
        <w:pStyle w:val="Sinespaciado"/>
        <w:rPr>
          <w:rFonts w:asciiTheme="minorHAnsi" w:hAnsiTheme="minorHAnsi" w:cstheme="minorHAnsi"/>
        </w:rPr>
      </w:pPr>
      <w:r w:rsidRPr="006339E9">
        <w:rPr>
          <w:rFonts w:asciiTheme="minorHAnsi" w:hAnsiTheme="minorHAnsi" w:cstheme="minorHAnsi"/>
        </w:rPr>
        <w:t xml:space="preserve">Iván Fischer dirige </w:t>
      </w:r>
      <w:r w:rsidR="0021558C" w:rsidRPr="006339E9">
        <w:rPr>
          <w:rFonts w:asciiTheme="minorHAnsi" w:hAnsiTheme="minorHAnsi" w:cstheme="minorHAnsi"/>
        </w:rPr>
        <w:t>la Budapest Festival Orchestra</w:t>
      </w:r>
      <w:r w:rsidR="0021558C" w:rsidRPr="006339E9">
        <w:rPr>
          <w:rFonts w:asciiTheme="minorHAnsi" w:hAnsiTheme="minorHAnsi" w:cstheme="minorHAnsi"/>
        </w:rPr>
        <w:t xml:space="preserve"> </w:t>
      </w:r>
      <w:r w:rsidR="0021558C">
        <w:rPr>
          <w:rFonts w:asciiTheme="minorHAnsi" w:hAnsiTheme="minorHAnsi" w:cstheme="minorHAnsi"/>
        </w:rPr>
        <w:t xml:space="preserve">en sus </w:t>
      </w:r>
      <w:r w:rsidRPr="006339E9">
        <w:rPr>
          <w:rFonts w:asciiTheme="minorHAnsi" w:hAnsiTheme="minorHAnsi" w:cstheme="minorHAnsi"/>
        </w:rPr>
        <w:t>producciones de ópera</w:t>
      </w:r>
      <w:r w:rsidR="0021558C">
        <w:rPr>
          <w:rFonts w:asciiTheme="minorHAnsi" w:hAnsiTheme="minorHAnsi" w:cstheme="minorHAnsi"/>
        </w:rPr>
        <w:t>, y éstas producciones h</w:t>
      </w:r>
      <w:r w:rsidRPr="006339E9">
        <w:rPr>
          <w:rFonts w:asciiTheme="minorHAnsi" w:hAnsiTheme="minorHAnsi" w:cstheme="minorHAnsi"/>
        </w:rPr>
        <w:t xml:space="preserve">an sido invitados a los festivales </w:t>
      </w:r>
      <w:proofErr w:type="spellStart"/>
      <w:r w:rsidRPr="006339E9">
        <w:rPr>
          <w:rFonts w:asciiTheme="minorHAnsi" w:hAnsiTheme="minorHAnsi" w:cstheme="minorHAnsi"/>
        </w:rPr>
        <w:t>Mostly</w:t>
      </w:r>
      <w:proofErr w:type="spellEnd"/>
      <w:r w:rsidRPr="006339E9">
        <w:rPr>
          <w:rFonts w:asciiTheme="minorHAnsi" w:hAnsiTheme="minorHAnsi" w:cstheme="minorHAnsi"/>
        </w:rPr>
        <w:t xml:space="preserve"> Mozart, Edimburgo y Abu </w:t>
      </w:r>
      <w:proofErr w:type="spellStart"/>
      <w:r w:rsidRPr="006339E9">
        <w:rPr>
          <w:rFonts w:asciiTheme="minorHAnsi" w:hAnsiTheme="minorHAnsi" w:cstheme="minorHAnsi"/>
        </w:rPr>
        <w:t>Dhabi</w:t>
      </w:r>
      <w:proofErr w:type="spellEnd"/>
      <w:r w:rsidRPr="006339E9">
        <w:rPr>
          <w:rFonts w:asciiTheme="minorHAnsi" w:hAnsiTheme="minorHAnsi" w:cstheme="minorHAnsi"/>
        </w:rPr>
        <w:t xml:space="preserve">. </w:t>
      </w:r>
      <w:r w:rsidRPr="0021558C">
        <w:rPr>
          <w:rFonts w:asciiTheme="minorHAnsi" w:hAnsiTheme="minorHAnsi" w:cstheme="minorHAnsi"/>
          <w:i/>
        </w:rPr>
        <w:t>Las bodas de Fígaro</w:t>
      </w:r>
      <w:r w:rsidRPr="006339E9">
        <w:rPr>
          <w:rFonts w:asciiTheme="minorHAnsi" w:hAnsiTheme="minorHAnsi" w:cstheme="minorHAnsi"/>
        </w:rPr>
        <w:t xml:space="preserve"> ocupó el primer puesto en la lista de mejores acontecimientos musicales de 2013 de New York Magazine. El Festival de Ópera de Vicenza, fundado por Iván Fischer, fue inaugurado en el otoño de 2018.</w:t>
      </w:r>
    </w:p>
    <w:p w14:paraId="53BFE4C2" w14:textId="77777777" w:rsidR="0021558C" w:rsidRPr="006339E9" w:rsidRDefault="0021558C" w:rsidP="006339E9">
      <w:pPr>
        <w:pStyle w:val="Sinespaciado"/>
        <w:rPr>
          <w:rFonts w:asciiTheme="minorHAnsi" w:hAnsiTheme="minorHAnsi" w:cstheme="minorHAnsi"/>
        </w:rPr>
      </w:pPr>
    </w:p>
    <w:p w14:paraId="418E89BF" w14:textId="08B7A4A1" w:rsidR="006339E9" w:rsidRPr="006339E9" w:rsidRDefault="006339E9" w:rsidP="006339E9">
      <w:pPr>
        <w:pStyle w:val="Sinespaciado"/>
        <w:rPr>
          <w:rFonts w:asciiTheme="minorHAnsi" w:hAnsiTheme="minorHAnsi" w:cstheme="minorHAnsi"/>
        </w:rPr>
      </w:pPr>
      <w:bookmarkStart w:id="0" w:name="_GoBack"/>
      <w:bookmarkEnd w:id="0"/>
      <w:r w:rsidRPr="006339E9">
        <w:rPr>
          <w:rFonts w:asciiTheme="minorHAnsi" w:hAnsiTheme="minorHAnsi" w:cstheme="minorHAnsi"/>
        </w:rPr>
        <w:t>La estabilidad financiera de la Budapest Festival Orchestra está garantizada por el gobierno húngaro y el municipio de Budapest.</w:t>
      </w:r>
    </w:p>
    <w:p w14:paraId="5CB2B710" w14:textId="77777777" w:rsidR="006339E9" w:rsidRPr="006339E9" w:rsidRDefault="006339E9" w:rsidP="006339E9">
      <w:pPr>
        <w:pStyle w:val="Sinespaciado"/>
        <w:rPr>
          <w:rFonts w:asciiTheme="minorHAnsi" w:hAnsiTheme="minorHAnsi" w:cstheme="minorHAnsi"/>
        </w:rPr>
      </w:pPr>
    </w:p>
    <w:sectPr w:rsidR="006339E9" w:rsidRPr="006339E9" w:rsidSect="004E71A2">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DB"/>
    <w:rsid w:val="000904E1"/>
    <w:rsid w:val="00106C7B"/>
    <w:rsid w:val="00121CAE"/>
    <w:rsid w:val="0013501C"/>
    <w:rsid w:val="00163236"/>
    <w:rsid w:val="001A1B9B"/>
    <w:rsid w:val="0021558C"/>
    <w:rsid w:val="0023000D"/>
    <w:rsid w:val="00296465"/>
    <w:rsid w:val="004E71A2"/>
    <w:rsid w:val="00545E3E"/>
    <w:rsid w:val="006339E9"/>
    <w:rsid w:val="006641BA"/>
    <w:rsid w:val="006E2CEB"/>
    <w:rsid w:val="00817FDB"/>
    <w:rsid w:val="00B111A1"/>
    <w:rsid w:val="00B4760B"/>
    <w:rsid w:val="00B95C51"/>
    <w:rsid w:val="00BC19A7"/>
    <w:rsid w:val="00CE01FF"/>
    <w:rsid w:val="00CF0453"/>
    <w:rsid w:val="58F4B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D904"/>
  <w15:chartTrackingRefBased/>
  <w15:docId w15:val="{E9047D26-AD84-44D9-85FC-404DC00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E1"/>
    <w:pPr>
      <w:spacing w:after="0" w:line="240" w:lineRule="auto"/>
    </w:pPr>
    <w:rPr>
      <w:rFonts w:eastAsiaTheme="minorEastAsia" w:cs="Times New Roman"/>
      <w:sz w:val="24"/>
      <w:szCs w:val="24"/>
      <w:lang w:eastAsia="es-ES"/>
    </w:rPr>
  </w:style>
  <w:style w:type="paragraph" w:styleId="Ttulo1">
    <w:name w:val="heading 1"/>
    <w:basedOn w:val="Normal"/>
    <w:link w:val="Ttulo1Car"/>
    <w:uiPriority w:val="9"/>
    <w:qFormat/>
    <w:rsid w:val="004E71A2"/>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501C"/>
    <w:pPr>
      <w:spacing w:after="0" w:line="240" w:lineRule="auto"/>
    </w:pPr>
    <w:rPr>
      <w:rFonts w:asciiTheme="majorHAnsi" w:hAnsiTheme="majorHAnsi"/>
      <w:sz w:val="24"/>
      <w:szCs w:val="24"/>
      <w:lang w:val="es-ES_tradnl"/>
    </w:rPr>
  </w:style>
  <w:style w:type="character" w:customStyle="1" w:styleId="Ttulo1Car">
    <w:name w:val="Título 1 Car"/>
    <w:basedOn w:val="Fuentedeprrafopredeter"/>
    <w:link w:val="Ttulo1"/>
    <w:uiPriority w:val="9"/>
    <w:rsid w:val="004E71A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4E71A2"/>
    <w:pPr>
      <w:spacing w:before="100" w:beforeAutospacing="1" w:after="100" w:afterAutospacing="1"/>
    </w:pPr>
    <w:rPr>
      <w:rFonts w:ascii="Times New Roman" w:eastAsia="Times New Roman" w:hAnsi="Times New Roman"/>
    </w:rPr>
  </w:style>
  <w:style w:type="character" w:styleId="Textoennegrita">
    <w:name w:val="Strong"/>
    <w:basedOn w:val="Fuentedeprrafopredeter"/>
    <w:uiPriority w:val="22"/>
    <w:qFormat/>
    <w:rsid w:val="00CF0453"/>
    <w:rPr>
      <w:b/>
      <w:bCs/>
    </w:rPr>
  </w:style>
  <w:style w:type="paragraph" w:styleId="HTMLconformatoprevio">
    <w:name w:val="HTML Preformatted"/>
    <w:basedOn w:val="Normal"/>
    <w:link w:val="HTMLconformatoprevioCar"/>
    <w:uiPriority w:val="99"/>
    <w:semiHidden/>
    <w:unhideWhenUsed/>
    <w:rsid w:val="0063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339E9"/>
    <w:rPr>
      <w:rFonts w:ascii="Courier New" w:eastAsia="Times New Roman" w:hAnsi="Courier New" w:cs="Courier New"/>
      <w:sz w:val="20"/>
      <w:szCs w:val="20"/>
      <w:lang w:eastAsia="es-ES"/>
    </w:rPr>
  </w:style>
  <w:style w:type="character" w:customStyle="1" w:styleId="y2iqfc">
    <w:name w:val="y2iqfc"/>
    <w:basedOn w:val="Fuentedeprrafopredeter"/>
    <w:rsid w:val="0063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562">
      <w:bodyDiv w:val="1"/>
      <w:marLeft w:val="0"/>
      <w:marRight w:val="0"/>
      <w:marTop w:val="0"/>
      <w:marBottom w:val="0"/>
      <w:divBdr>
        <w:top w:val="none" w:sz="0" w:space="0" w:color="auto"/>
        <w:left w:val="none" w:sz="0" w:space="0" w:color="auto"/>
        <w:bottom w:val="none" w:sz="0" w:space="0" w:color="auto"/>
        <w:right w:val="none" w:sz="0" w:space="0" w:color="auto"/>
      </w:divBdr>
    </w:div>
    <w:div w:id="480463007">
      <w:bodyDiv w:val="1"/>
      <w:marLeft w:val="0"/>
      <w:marRight w:val="0"/>
      <w:marTop w:val="0"/>
      <w:marBottom w:val="0"/>
      <w:divBdr>
        <w:top w:val="none" w:sz="0" w:space="0" w:color="auto"/>
        <w:left w:val="none" w:sz="0" w:space="0" w:color="auto"/>
        <w:bottom w:val="none" w:sz="0" w:space="0" w:color="auto"/>
        <w:right w:val="none" w:sz="0" w:space="0" w:color="auto"/>
      </w:divBdr>
    </w:div>
    <w:div w:id="521550321">
      <w:bodyDiv w:val="1"/>
      <w:marLeft w:val="0"/>
      <w:marRight w:val="0"/>
      <w:marTop w:val="0"/>
      <w:marBottom w:val="0"/>
      <w:divBdr>
        <w:top w:val="none" w:sz="0" w:space="0" w:color="auto"/>
        <w:left w:val="none" w:sz="0" w:space="0" w:color="auto"/>
        <w:bottom w:val="none" w:sz="0" w:space="0" w:color="auto"/>
        <w:right w:val="none" w:sz="0" w:space="0" w:color="auto"/>
      </w:divBdr>
    </w:div>
    <w:div w:id="735590124">
      <w:bodyDiv w:val="1"/>
      <w:marLeft w:val="0"/>
      <w:marRight w:val="0"/>
      <w:marTop w:val="0"/>
      <w:marBottom w:val="0"/>
      <w:divBdr>
        <w:top w:val="none" w:sz="0" w:space="0" w:color="auto"/>
        <w:left w:val="none" w:sz="0" w:space="0" w:color="auto"/>
        <w:bottom w:val="none" w:sz="0" w:space="0" w:color="auto"/>
        <w:right w:val="none" w:sz="0" w:space="0" w:color="auto"/>
      </w:divBdr>
      <w:divsChild>
        <w:div w:id="1545563299">
          <w:marLeft w:val="0"/>
          <w:marRight w:val="0"/>
          <w:marTop w:val="0"/>
          <w:marBottom w:val="0"/>
          <w:divBdr>
            <w:top w:val="none" w:sz="0" w:space="0" w:color="auto"/>
            <w:left w:val="none" w:sz="0" w:space="0" w:color="auto"/>
            <w:bottom w:val="none" w:sz="0" w:space="0" w:color="auto"/>
            <w:right w:val="none" w:sz="0" w:space="0" w:color="auto"/>
          </w:divBdr>
        </w:div>
        <w:div w:id="1096822574">
          <w:marLeft w:val="0"/>
          <w:marRight w:val="0"/>
          <w:marTop w:val="0"/>
          <w:marBottom w:val="0"/>
          <w:divBdr>
            <w:top w:val="none" w:sz="0" w:space="0" w:color="auto"/>
            <w:left w:val="none" w:sz="0" w:space="0" w:color="auto"/>
            <w:bottom w:val="none" w:sz="0" w:space="0" w:color="auto"/>
            <w:right w:val="none" w:sz="0" w:space="0" w:color="auto"/>
          </w:divBdr>
        </w:div>
        <w:div w:id="516306939">
          <w:marLeft w:val="0"/>
          <w:marRight w:val="0"/>
          <w:marTop w:val="0"/>
          <w:marBottom w:val="0"/>
          <w:divBdr>
            <w:top w:val="none" w:sz="0" w:space="0" w:color="auto"/>
            <w:left w:val="none" w:sz="0" w:space="0" w:color="auto"/>
            <w:bottom w:val="none" w:sz="0" w:space="0" w:color="auto"/>
            <w:right w:val="none" w:sz="0" w:space="0" w:color="auto"/>
          </w:divBdr>
        </w:div>
      </w:divsChild>
    </w:div>
    <w:div w:id="1380588513">
      <w:bodyDiv w:val="1"/>
      <w:marLeft w:val="0"/>
      <w:marRight w:val="0"/>
      <w:marTop w:val="0"/>
      <w:marBottom w:val="0"/>
      <w:divBdr>
        <w:top w:val="none" w:sz="0" w:space="0" w:color="auto"/>
        <w:left w:val="none" w:sz="0" w:space="0" w:color="auto"/>
        <w:bottom w:val="none" w:sz="0" w:space="0" w:color="auto"/>
        <w:right w:val="none" w:sz="0" w:space="0" w:color="auto"/>
      </w:divBdr>
      <w:divsChild>
        <w:div w:id="1232038428">
          <w:marLeft w:val="0"/>
          <w:marRight w:val="0"/>
          <w:marTop w:val="0"/>
          <w:marBottom w:val="0"/>
          <w:divBdr>
            <w:top w:val="none" w:sz="0" w:space="0" w:color="auto"/>
            <w:left w:val="none" w:sz="0" w:space="0" w:color="auto"/>
            <w:bottom w:val="none" w:sz="0" w:space="0" w:color="auto"/>
            <w:right w:val="none" w:sz="0" w:space="0" w:color="auto"/>
          </w:divBdr>
        </w:div>
        <w:div w:id="176175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2022-08-30T10:20:00Z</dcterms:created>
  <dcterms:modified xsi:type="dcterms:W3CDTF">2022-08-30T10:20:00Z</dcterms:modified>
</cp:coreProperties>
</file>